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62" w:rsidRPr="001A307E" w:rsidRDefault="001A307E">
      <w:pPr>
        <w:rPr>
          <w:rFonts w:ascii="Open Sans" w:hAnsi="Open Sans" w:cs="Open Sans"/>
          <w:b/>
          <w:sz w:val="40"/>
          <w:szCs w:val="40"/>
        </w:rPr>
      </w:pPr>
      <w:r w:rsidRPr="001A307E">
        <w:rPr>
          <w:rFonts w:ascii="Open Sans" w:hAnsi="Open Sans" w:cs="Open Sans"/>
          <w:b/>
          <w:sz w:val="40"/>
          <w:szCs w:val="40"/>
        </w:rPr>
        <w:t>Parish Report – Ju</w:t>
      </w:r>
      <w:r w:rsidR="00B15012">
        <w:rPr>
          <w:rFonts w:ascii="Open Sans" w:hAnsi="Open Sans" w:cs="Open Sans"/>
          <w:b/>
          <w:sz w:val="40"/>
          <w:szCs w:val="40"/>
        </w:rPr>
        <w:t>ly</w:t>
      </w:r>
      <w:r w:rsidRPr="001A307E">
        <w:rPr>
          <w:rFonts w:ascii="Open Sans" w:hAnsi="Open Sans" w:cs="Open Sans"/>
          <w:b/>
          <w:sz w:val="40"/>
          <w:szCs w:val="40"/>
        </w:rPr>
        <w:t xml:space="preserve"> 2023</w:t>
      </w:r>
    </w:p>
    <w:p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Councillor Nicky Willshere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 xml:space="preserve">Email: </w:t>
      </w:r>
      <w:hyperlink r:id="rId5" w:history="1">
        <w:r w:rsidRPr="0029383B">
          <w:rPr>
            <w:rStyle w:val="Hyperlink"/>
            <w:rFonts w:ascii="Open Sans" w:hAnsi="Open Sans" w:cs="Open Sans"/>
          </w:rPr>
          <w:t>Nicky.Willshere@Midsuffolk.gov.uk</w:t>
        </w:r>
      </w:hyperlink>
      <w:r w:rsidRPr="0029383B">
        <w:rPr>
          <w:rFonts w:ascii="Open Sans" w:hAnsi="Open Sans" w:cs="Open Sans"/>
        </w:rPr>
        <w:t xml:space="preserve"> </w:t>
      </w:r>
    </w:p>
    <w:p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Rattlesden Ward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B15012"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>Mobile: 07793610542</w:t>
      </w:r>
    </w:p>
    <w:p w:rsidR="001A307E" w:rsidRDefault="001A307E" w:rsidP="001A307E">
      <w:pPr>
        <w:pBdr>
          <w:bottom w:val="single" w:sz="4" w:space="1" w:color="auto"/>
        </w:pBdr>
        <w:spacing w:after="0"/>
        <w:rPr>
          <w:rFonts w:ascii="Open Sans" w:hAnsi="Open Sans" w:cs="Open Sans"/>
          <w:sz w:val="24"/>
          <w:szCs w:val="24"/>
        </w:rPr>
      </w:pPr>
    </w:p>
    <w:p w:rsidR="001A307E" w:rsidRPr="00EB1063" w:rsidRDefault="00855286" w:rsidP="00FB5C8E">
      <w:pPr>
        <w:spacing w:after="0" w:line="240" w:lineRule="auto"/>
        <w:rPr>
          <w:rFonts w:ascii="Open Sans" w:hAnsi="Open Sans" w:cs="Open Sans"/>
          <w:b/>
        </w:rPr>
      </w:pPr>
      <w:r w:rsidRPr="00EB1063">
        <w:rPr>
          <w:rFonts w:ascii="Open Sans" w:hAnsi="Open Sans" w:cs="Open Sans"/>
          <w:b/>
        </w:rPr>
        <w:t>Strategic Housing Team</w:t>
      </w:r>
    </w:p>
    <w:p w:rsidR="00855286" w:rsidRDefault="00855286" w:rsidP="00FB5C8E">
      <w:pPr>
        <w:pBdr>
          <w:bottom w:val="single" w:sz="4" w:space="1" w:color="auto"/>
        </w:pBdr>
        <w:spacing w:after="0" w:line="240" w:lineRule="auto"/>
        <w:rPr>
          <w:rFonts w:ascii="Open Sans" w:hAnsi="Open Sans" w:cs="Open Sans"/>
        </w:rPr>
      </w:pPr>
      <w:r w:rsidRPr="00EB1063">
        <w:rPr>
          <w:rFonts w:ascii="Open Sans" w:hAnsi="Open Sans" w:cs="Open Sans"/>
        </w:rPr>
        <w:t>Looking at deployment of affordable Community led Housing, picking up some previous work undertaken in Felsham</w:t>
      </w:r>
    </w:p>
    <w:p w:rsidR="00B548BC" w:rsidRPr="00EB1063" w:rsidRDefault="00B548BC" w:rsidP="00FB5C8E">
      <w:pPr>
        <w:pBdr>
          <w:bottom w:val="single" w:sz="4" w:space="1" w:color="auto"/>
        </w:pBdr>
        <w:spacing w:after="0" w:line="240" w:lineRule="auto"/>
        <w:rPr>
          <w:rFonts w:ascii="Open Sans" w:hAnsi="Open Sans" w:cs="Open Sans"/>
        </w:rPr>
      </w:pPr>
    </w:p>
    <w:p w:rsidR="00C625D9" w:rsidRPr="00EB1063" w:rsidRDefault="00C625D9" w:rsidP="00FB5C8E">
      <w:pPr>
        <w:spacing w:after="0"/>
        <w:rPr>
          <w:rFonts w:ascii="Open Sans" w:hAnsi="Open Sans" w:cs="Open Sans"/>
        </w:rPr>
      </w:pPr>
    </w:p>
    <w:p w:rsidR="009E5758" w:rsidRPr="00EB1063" w:rsidRDefault="009E5758" w:rsidP="009A1134">
      <w:pPr>
        <w:spacing w:line="252" w:lineRule="auto"/>
        <w:rPr>
          <w:rFonts w:ascii="Arial" w:eastAsia="Times New Roman" w:hAnsi="Arial" w:cs="Arial"/>
          <w:b/>
          <w:color w:val="000000"/>
          <w:lang w:eastAsia="en-GB"/>
        </w:rPr>
      </w:pPr>
      <w:r w:rsidRPr="00EB1063">
        <w:rPr>
          <w:rFonts w:ascii="Arial" w:eastAsia="Times New Roman" w:hAnsi="Arial" w:cs="Arial"/>
          <w:b/>
          <w:color w:val="000000"/>
          <w:lang w:eastAsia="en-GB"/>
        </w:rPr>
        <w:t>Joint Local Plan Update</w:t>
      </w:r>
    </w:p>
    <w:p w:rsidR="009E5758" w:rsidRPr="00EB1063" w:rsidRDefault="009E5758" w:rsidP="009A1134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 w:rsidRPr="00EB1063">
        <w:rPr>
          <w:rFonts w:ascii="Arial" w:eastAsia="Times New Roman" w:hAnsi="Arial" w:cs="Arial"/>
          <w:color w:val="000000"/>
          <w:lang w:eastAsia="en-GB"/>
        </w:rPr>
        <w:t xml:space="preserve">Mid Suffolk / </w:t>
      </w:r>
      <w:proofErr w:type="spellStart"/>
      <w:r w:rsidRPr="00EB1063">
        <w:rPr>
          <w:rFonts w:ascii="Arial" w:eastAsia="Times New Roman" w:hAnsi="Arial" w:cs="Arial"/>
          <w:color w:val="000000"/>
          <w:lang w:eastAsia="en-GB"/>
        </w:rPr>
        <w:t>Babergh</w:t>
      </w:r>
      <w:proofErr w:type="spellEnd"/>
      <w:r w:rsidRPr="00EB1063">
        <w:rPr>
          <w:rFonts w:ascii="Arial" w:eastAsia="Times New Roman" w:hAnsi="Arial" w:cs="Arial"/>
          <w:color w:val="000000"/>
          <w:lang w:eastAsia="en-GB"/>
        </w:rPr>
        <w:t xml:space="preserve"> have submitted their final report to the Inspectors, this followed a round of consultation following updating after initial comments back from the Inspectors. The plan does NOT include specific allocations of land for housing or employment these will form part 2 of the plan.</w:t>
      </w:r>
    </w:p>
    <w:p w:rsidR="009E5758" w:rsidRPr="00EB1063" w:rsidRDefault="009E5758" w:rsidP="009A1134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 w:rsidRPr="00EB1063">
        <w:rPr>
          <w:rFonts w:ascii="Arial" w:eastAsia="Times New Roman" w:hAnsi="Arial" w:cs="Arial"/>
          <w:color w:val="000000"/>
          <w:lang w:eastAsia="en-GB"/>
        </w:rPr>
        <w:t>It is anticipated the inspectors report will be available between 2 – 4 months and then will come to full council to be formally adopted (November?)</w:t>
      </w:r>
    </w:p>
    <w:p w:rsidR="009E5758" w:rsidRPr="00EB1063" w:rsidRDefault="009E5758" w:rsidP="009A1134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 w:rsidRPr="00EB1063">
        <w:rPr>
          <w:rFonts w:ascii="Arial" w:eastAsia="Times New Roman" w:hAnsi="Arial" w:cs="Arial"/>
          <w:color w:val="000000"/>
          <w:lang w:eastAsia="en-GB"/>
        </w:rPr>
        <w:t xml:space="preserve">Work will then commence on the detail of land allocation to undertake needs assessment for Employment, Gypsy and Traveller and housing to form part of 2 – It is not anticipated there will any considerable in Mid Suffolk. </w:t>
      </w:r>
    </w:p>
    <w:p w:rsidR="009E5758" w:rsidRPr="00EB1063" w:rsidRDefault="009E5758" w:rsidP="009A1134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 w:rsidRPr="00EB1063">
        <w:rPr>
          <w:rFonts w:ascii="Arial" w:eastAsia="Times New Roman" w:hAnsi="Arial" w:cs="Arial"/>
          <w:color w:val="000000"/>
          <w:lang w:eastAsia="en-GB"/>
        </w:rPr>
        <w:t>Once part 1 of the plan is adopted then it will place strength to restrict development to within settlement boundaries.</w:t>
      </w:r>
    </w:p>
    <w:p w:rsidR="009E5758" w:rsidRPr="00EB1063" w:rsidRDefault="00EB1063" w:rsidP="00EB1063">
      <w:pPr>
        <w:pBdr>
          <w:bottom w:val="single" w:sz="4" w:space="1" w:color="auto"/>
        </w:pBd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 w:rsidRPr="00EB1063">
        <w:rPr>
          <w:rFonts w:ascii="Arial" w:eastAsia="Times New Roman" w:hAnsi="Arial" w:cs="Arial"/>
          <w:color w:val="000000"/>
          <w:lang w:eastAsia="en-GB"/>
        </w:rPr>
        <w:t>I raised the concern that adequate affordable housing was revisited from the initial draft plan.</w:t>
      </w:r>
    </w:p>
    <w:p w:rsidR="00EB1063" w:rsidRPr="00EB1063" w:rsidRDefault="00EB1063" w:rsidP="00EB1063">
      <w:pPr>
        <w:pBdr>
          <w:bottom w:val="single" w:sz="4" w:space="1" w:color="auto"/>
        </w:pBdr>
        <w:spacing w:line="252" w:lineRule="auto"/>
        <w:rPr>
          <w:rFonts w:ascii="Arial" w:eastAsia="Times New Roman" w:hAnsi="Arial" w:cs="Arial"/>
          <w:color w:val="000000"/>
          <w:lang w:eastAsia="en-GB"/>
        </w:rPr>
      </w:pPr>
    </w:p>
    <w:p w:rsidR="00EB1063" w:rsidRPr="00EB1063" w:rsidRDefault="00EB1063" w:rsidP="009A1134">
      <w:pPr>
        <w:spacing w:line="252" w:lineRule="auto"/>
        <w:rPr>
          <w:rFonts w:ascii="Arial" w:eastAsia="Times New Roman" w:hAnsi="Arial" w:cs="Arial"/>
          <w:b/>
          <w:color w:val="000000"/>
          <w:lang w:eastAsia="en-GB"/>
        </w:rPr>
      </w:pPr>
      <w:r w:rsidRPr="00EB1063">
        <w:rPr>
          <w:rFonts w:ascii="Arial" w:eastAsia="Times New Roman" w:hAnsi="Arial" w:cs="Arial"/>
          <w:b/>
          <w:color w:val="000000"/>
          <w:lang w:eastAsia="en-GB"/>
        </w:rPr>
        <w:t>Norwich to Tilbury Update</w:t>
      </w:r>
    </w:p>
    <w:p w:rsidR="00EB1063" w:rsidRDefault="00EB1063" w:rsidP="009A1134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 w:rsidRPr="00EB1063">
        <w:rPr>
          <w:rFonts w:ascii="Arial" w:eastAsia="Times New Roman" w:hAnsi="Arial" w:cs="Arial"/>
          <w:color w:val="000000"/>
          <w:lang w:eastAsia="en-GB"/>
        </w:rPr>
        <w:t>Pre submission non-statuary consultation</w:t>
      </w:r>
      <w:r>
        <w:rPr>
          <w:rFonts w:ascii="Arial" w:eastAsia="Times New Roman" w:hAnsi="Arial" w:cs="Arial"/>
          <w:color w:val="000000"/>
          <w:lang w:eastAsia="en-GB"/>
        </w:rPr>
        <w:t xml:space="preserve"> stage of the plan, this is a second consultation now has more technical detail on</w:t>
      </w:r>
      <w:r w:rsidR="0022085F">
        <w:rPr>
          <w:rFonts w:ascii="Arial" w:eastAsia="Times New Roman" w:hAnsi="Arial" w:cs="Arial"/>
          <w:color w:val="000000"/>
          <w:lang w:eastAsia="en-GB"/>
        </w:rPr>
        <w:t xml:space="preserve"> it consultation live until 21 August 2023. The council will provide a response that will be passed by the Cabinet. </w:t>
      </w:r>
    </w:p>
    <w:p w:rsidR="0022085F" w:rsidRDefault="0022085F" w:rsidP="0022085F">
      <w:pPr>
        <w:pBdr>
          <w:bottom w:val="single" w:sz="4" w:space="1" w:color="auto"/>
        </w:pBd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Public meeting </w:t>
      </w:r>
      <w:r w:rsidR="0029383B">
        <w:rPr>
          <w:rFonts w:ascii="Arial" w:eastAsia="Times New Roman" w:hAnsi="Arial" w:cs="Arial"/>
          <w:color w:val="000000"/>
          <w:lang w:eastAsia="en-GB"/>
        </w:rPr>
        <w:t xml:space="preserve">taking place </w:t>
      </w:r>
      <w:r>
        <w:rPr>
          <w:rFonts w:ascii="Arial" w:eastAsia="Times New Roman" w:hAnsi="Arial" w:cs="Arial"/>
          <w:color w:val="000000"/>
          <w:lang w:eastAsia="en-GB"/>
        </w:rPr>
        <w:t xml:space="preserve">in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Elmswell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>, and online meetings available.</w:t>
      </w:r>
    </w:p>
    <w:p w:rsidR="0022085F" w:rsidRDefault="0022085F" w:rsidP="0022085F">
      <w:pPr>
        <w:pBdr>
          <w:bottom w:val="single" w:sz="4" w:space="1" w:color="auto"/>
        </w:pBd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 motion is being put to both council that they are opposed to the proposed plans and they feel that the Strategic Offshore options have not been fully explored.</w:t>
      </w:r>
    </w:p>
    <w:p w:rsidR="0022085F" w:rsidRDefault="0022085F" w:rsidP="0022085F">
      <w:pPr>
        <w:pBdr>
          <w:bottom w:val="single" w:sz="4" w:space="1" w:color="auto"/>
        </w:pBd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There is an obligation to engage with the developer in order to receive the best outcomes if the overland option does materialise.</w:t>
      </w:r>
    </w:p>
    <w:p w:rsidR="0029383B" w:rsidRDefault="0029383B" w:rsidP="0022085F">
      <w:pPr>
        <w:pBdr>
          <w:bottom w:val="single" w:sz="4" w:space="1" w:color="auto"/>
        </w:pBd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Discussion is in place regarding the compensation and the form this takes alongside possible additional funds for community projects.</w:t>
      </w:r>
    </w:p>
    <w:p w:rsidR="006C39A4" w:rsidRDefault="0073349B" w:rsidP="0022085F">
      <w:pPr>
        <w:pBdr>
          <w:bottom w:val="single" w:sz="4" w:space="1" w:color="auto"/>
        </w:pBd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 w:rsidRPr="0073349B">
        <w:rPr>
          <w:rFonts w:ascii="Arial" w:eastAsia="Times New Roman" w:hAnsi="Arial" w:cs="Arial"/>
          <w:color w:val="000000"/>
          <w:lang w:eastAsia="en-GB"/>
        </w:rPr>
        <w:t>Councillor Mellon put forward a motion to write to the minster in respect to the Norwich to Tilbury pylons</w:t>
      </w:r>
    </w:p>
    <w:p w:rsidR="0022085F" w:rsidRPr="0022085F" w:rsidRDefault="0022085F" w:rsidP="009A1134">
      <w:pPr>
        <w:spacing w:line="252" w:lineRule="auto"/>
        <w:rPr>
          <w:rFonts w:ascii="Arial" w:eastAsia="Times New Roman" w:hAnsi="Arial" w:cs="Arial"/>
          <w:b/>
          <w:color w:val="000000"/>
          <w:lang w:eastAsia="en-GB"/>
        </w:rPr>
      </w:pPr>
      <w:r w:rsidRPr="0022085F">
        <w:rPr>
          <w:rFonts w:ascii="Arial" w:eastAsia="Times New Roman" w:hAnsi="Arial" w:cs="Arial"/>
          <w:b/>
          <w:color w:val="000000"/>
          <w:lang w:eastAsia="en-GB"/>
        </w:rPr>
        <w:t>Building Services and Compliance Update:</w:t>
      </w:r>
    </w:p>
    <w:p w:rsidR="0022085F" w:rsidRDefault="0029383B" w:rsidP="009A1134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The regulations regarding social housings have changed considerably following Grenfell in 2021 production a large number of safety orders and regulations. This also heralds</w:t>
      </w:r>
      <w:r w:rsidR="00BD6F89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 xml:space="preserve">an IDA </w:t>
      </w:r>
      <w:r>
        <w:rPr>
          <w:rFonts w:ascii="Arial" w:eastAsia="Times New Roman" w:hAnsi="Arial" w:cs="Arial"/>
          <w:color w:val="000000"/>
          <w:lang w:eastAsia="en-GB"/>
        </w:rPr>
        <w:lastRenderedPageBreak/>
        <w:t>(an in depth as</w:t>
      </w:r>
      <w:r w:rsidR="00BD6F89">
        <w:rPr>
          <w:rFonts w:ascii="Arial" w:eastAsia="Times New Roman" w:hAnsi="Arial" w:cs="Arial"/>
          <w:color w:val="000000"/>
          <w:lang w:eastAsia="en-GB"/>
        </w:rPr>
        <w:t>sessment) to ensure compliance). The team meet frequently with the Regulator (monthly) following initial breach of 2 of the 5 areas that assessed. Home Standards – noncompliance with Decent Home Standard. Action has been taken to address this with securing new contractors and greater monitoring of progress.</w:t>
      </w:r>
    </w:p>
    <w:p w:rsidR="00EB1063" w:rsidRDefault="00BD6F89" w:rsidP="0073349B">
      <w:pPr>
        <w:pBdr>
          <w:bottom w:val="single" w:sz="4" w:space="1" w:color="auto"/>
        </w:pBd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The other area was Tenant Satisfaction measures this was implemented in the past 12 months – currently at 68% for Q1 (combined figure for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Babergh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and Mid Suffolk) </w:t>
      </w:r>
      <w:r w:rsidR="00216D87">
        <w:rPr>
          <w:rFonts w:ascii="Arial" w:eastAsia="Times New Roman" w:hAnsi="Arial" w:cs="Arial"/>
          <w:color w:val="000000"/>
          <w:lang w:eastAsia="en-GB"/>
        </w:rPr>
        <w:t>Looking to spend capital funds in consultation with local community for improvements, and other activities.</w:t>
      </w:r>
    </w:p>
    <w:p w:rsidR="00EB1063" w:rsidRDefault="00216D87" w:rsidP="009A1134">
      <w:pPr>
        <w:spacing w:line="252" w:lineRule="auto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Corporate Plan Update:</w:t>
      </w:r>
    </w:p>
    <w:p w:rsidR="00216D87" w:rsidRDefault="00A33638" w:rsidP="009A1134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Looking to refresh corporate plan to reflect current challenges (last plan 2019) a number of channels feed into this ‘Annual Residents’ Survey live 20</w:t>
      </w:r>
      <w:r w:rsidRPr="00A33638">
        <w:rPr>
          <w:rFonts w:ascii="Arial" w:eastAsia="Times New Roman" w:hAnsi="Arial" w:cs="Arial"/>
          <w:color w:val="000000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lang w:eastAsia="en-GB"/>
        </w:rPr>
        <w:t xml:space="preserve"> July 2023.</w:t>
      </w:r>
      <w:r w:rsidR="001243CA">
        <w:rPr>
          <w:rFonts w:ascii="Arial" w:eastAsia="Times New Roman" w:hAnsi="Arial" w:cs="Arial"/>
          <w:color w:val="000000"/>
          <w:lang w:eastAsia="en-GB"/>
        </w:rPr>
        <w:t xml:space="preserve"> Community / Staff and Stakeholder engagement workshops.</w:t>
      </w:r>
    </w:p>
    <w:p w:rsidR="001243CA" w:rsidRPr="00216D87" w:rsidRDefault="00A33638" w:rsidP="001243CA">
      <w:pPr>
        <w:pBdr>
          <w:bottom w:val="single" w:sz="4" w:space="1" w:color="auto"/>
        </w:pBd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State of the District Report available in September, draft updated plan stating clear priorities of the District.   </w:t>
      </w:r>
    </w:p>
    <w:p w:rsidR="0073349B" w:rsidRPr="0073349B" w:rsidRDefault="009B1F56" w:rsidP="001243CA">
      <w:pPr>
        <w:spacing w:line="252" w:lineRule="auto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Feedback from</w:t>
      </w:r>
      <w:r w:rsidR="0073349B" w:rsidRPr="0073349B">
        <w:rPr>
          <w:rFonts w:ascii="Arial" w:eastAsia="Times New Roman" w:hAnsi="Arial" w:cs="Arial"/>
          <w:b/>
          <w:color w:val="000000"/>
          <w:lang w:eastAsia="en-GB"/>
        </w:rPr>
        <w:t xml:space="preserve"> full council meeting 19 July </w:t>
      </w:r>
    </w:p>
    <w:p w:rsidR="0073349B" w:rsidRDefault="0073349B" w:rsidP="001243CA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Leader of the Council set out some initial actions that they wanted put in place.</w:t>
      </w:r>
    </w:p>
    <w:p w:rsidR="0073349B" w:rsidRDefault="0073349B" w:rsidP="001243CA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 w:rsidRPr="0073349B">
        <w:rPr>
          <w:rFonts w:ascii="Arial" w:eastAsia="Times New Roman" w:hAnsi="Arial" w:cs="Arial"/>
          <w:color w:val="000000"/>
          <w:lang w:eastAsia="en-GB"/>
        </w:rPr>
        <w:t>Clean up litter – MSDC</w:t>
      </w:r>
      <w:r>
        <w:rPr>
          <w:rFonts w:ascii="Arial" w:eastAsia="Times New Roman" w:hAnsi="Arial" w:cs="Arial"/>
          <w:color w:val="000000"/>
          <w:lang w:eastAsia="en-GB"/>
        </w:rPr>
        <w:t xml:space="preserve"> staff to be involved </w:t>
      </w:r>
      <w:r w:rsidRPr="0073349B">
        <w:rPr>
          <w:rFonts w:ascii="Arial" w:eastAsia="Times New Roman" w:hAnsi="Arial" w:cs="Arial"/>
          <w:color w:val="000000"/>
          <w:lang w:eastAsia="en-GB"/>
        </w:rPr>
        <w:t xml:space="preserve">in this and encourage parish and town councils to undertake this </w:t>
      </w:r>
      <w:r w:rsidRPr="0073349B">
        <w:rPr>
          <w:rFonts w:ascii="Arial" w:eastAsia="Times New Roman" w:hAnsi="Arial" w:cs="Arial"/>
          <w:b/>
          <w:color w:val="000000"/>
          <w:lang w:eastAsia="en-GB"/>
        </w:rPr>
        <w:t>‘Pride in your Place’</w:t>
      </w:r>
      <w:r w:rsidRPr="0073349B">
        <w:rPr>
          <w:rFonts w:ascii="Arial" w:eastAsia="Times New Roman" w:hAnsi="Arial" w:cs="Arial"/>
          <w:color w:val="000000"/>
          <w:lang w:eastAsia="en-GB"/>
        </w:rPr>
        <w:t xml:space="preserve"> launch next month</w:t>
      </w:r>
    </w:p>
    <w:p w:rsidR="0073349B" w:rsidRDefault="0073349B" w:rsidP="001243CA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Closer to the Community – undertaking meetings in the District – the Cabinet met at the John Peel Centre and Council meeting took place in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Elmswell’s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Backbourne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Centre</w:t>
      </w:r>
    </w:p>
    <w:p w:rsidR="0073349B" w:rsidRDefault="0073349B" w:rsidP="001243CA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Improved access to the Council- Updated website and Improvements to the telephony </w:t>
      </w:r>
    </w:p>
    <w:p w:rsidR="0073349B" w:rsidRDefault="0073349B" w:rsidP="001243CA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 w:rsidRPr="0073349B">
        <w:rPr>
          <w:rFonts w:ascii="Arial" w:eastAsia="Times New Roman" w:hAnsi="Arial" w:cs="Arial"/>
          <w:color w:val="000000"/>
          <w:lang w:eastAsia="en-GB"/>
        </w:rPr>
        <w:t>Improve</w:t>
      </w:r>
      <w:r>
        <w:rPr>
          <w:rFonts w:ascii="Arial" w:eastAsia="Times New Roman" w:hAnsi="Arial" w:cs="Arial"/>
          <w:color w:val="000000"/>
          <w:lang w:eastAsia="en-GB"/>
        </w:rPr>
        <w:t xml:space="preserve">ments to </w:t>
      </w:r>
      <w:r w:rsidRPr="0073349B">
        <w:rPr>
          <w:rFonts w:ascii="Arial" w:eastAsia="Times New Roman" w:hAnsi="Arial" w:cs="Arial"/>
          <w:color w:val="000000"/>
          <w:lang w:eastAsia="en-GB"/>
        </w:rPr>
        <w:t>homes</w:t>
      </w:r>
      <w:r>
        <w:rPr>
          <w:rFonts w:ascii="Arial" w:eastAsia="Times New Roman" w:hAnsi="Arial" w:cs="Arial"/>
          <w:color w:val="000000"/>
          <w:lang w:eastAsia="en-GB"/>
        </w:rPr>
        <w:t xml:space="preserve"> for energy efficiency </w:t>
      </w:r>
      <w:r w:rsidRPr="0073349B">
        <w:rPr>
          <w:rFonts w:ascii="Arial" w:eastAsia="Times New Roman" w:hAnsi="Arial" w:cs="Arial"/>
          <w:color w:val="000000"/>
          <w:lang w:eastAsia="en-GB"/>
        </w:rPr>
        <w:t>- £2M set aside – subside home insulation in greatest need – hope to launch letter this year</w:t>
      </w:r>
    </w:p>
    <w:p w:rsidR="0073349B" w:rsidRDefault="0073349B" w:rsidP="001243CA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Tackle r</w:t>
      </w:r>
      <w:r w:rsidRPr="0073349B">
        <w:rPr>
          <w:rFonts w:ascii="Arial" w:eastAsia="Times New Roman" w:hAnsi="Arial" w:cs="Arial"/>
          <w:color w:val="000000"/>
          <w:lang w:eastAsia="en-GB"/>
        </w:rPr>
        <w:t>ural Isolation</w:t>
      </w:r>
      <w:r>
        <w:rPr>
          <w:rFonts w:ascii="Arial" w:eastAsia="Times New Roman" w:hAnsi="Arial" w:cs="Arial"/>
          <w:color w:val="000000"/>
          <w:lang w:eastAsia="en-GB"/>
        </w:rPr>
        <w:t xml:space="preserve">, looking at </w:t>
      </w:r>
      <w:r w:rsidRPr="0073349B">
        <w:rPr>
          <w:rFonts w:ascii="Arial" w:eastAsia="Times New Roman" w:hAnsi="Arial" w:cs="Arial"/>
          <w:color w:val="000000"/>
          <w:lang w:eastAsia="en-GB"/>
        </w:rPr>
        <w:t>public transport options – Electric b</w:t>
      </w:r>
      <w:bookmarkStart w:id="0" w:name="_GoBack"/>
      <w:bookmarkEnd w:id="0"/>
      <w:r w:rsidRPr="0073349B">
        <w:rPr>
          <w:rFonts w:ascii="Arial" w:eastAsia="Times New Roman" w:hAnsi="Arial" w:cs="Arial"/>
          <w:color w:val="000000"/>
          <w:lang w:eastAsia="en-GB"/>
        </w:rPr>
        <w:t>uses and other forms of transport</w:t>
      </w:r>
    </w:p>
    <w:p w:rsidR="0073349B" w:rsidRDefault="0073349B" w:rsidP="001243CA">
      <w:pPr>
        <w:spacing w:line="252" w:lineRule="auto"/>
        <w:rPr>
          <w:rFonts w:ascii="Arial" w:eastAsia="Times New Roman" w:hAnsi="Arial" w:cs="Arial"/>
          <w:color w:val="000000"/>
          <w:lang w:eastAsia="en-GB"/>
        </w:rPr>
      </w:pPr>
      <w:r w:rsidRPr="0073349B">
        <w:rPr>
          <w:rFonts w:ascii="Arial" w:eastAsia="Times New Roman" w:hAnsi="Arial" w:cs="Arial"/>
          <w:color w:val="000000"/>
          <w:lang w:eastAsia="en-GB"/>
        </w:rPr>
        <w:t>More Say in what we do – participation by residents in spending and shaping options</w:t>
      </w:r>
      <w:r>
        <w:rPr>
          <w:rFonts w:ascii="Arial" w:eastAsia="Times New Roman" w:hAnsi="Arial" w:cs="Arial"/>
          <w:color w:val="000000"/>
          <w:lang w:eastAsia="en-GB"/>
        </w:rPr>
        <w:t xml:space="preserve"> – more public forums</w:t>
      </w:r>
    </w:p>
    <w:p w:rsidR="009A1134" w:rsidRDefault="0073349B" w:rsidP="0073349B">
      <w:pPr>
        <w:spacing w:line="252" w:lineRule="auto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 xml:space="preserve">More </w:t>
      </w:r>
      <w:r w:rsidRPr="0073349B">
        <w:rPr>
          <w:rFonts w:ascii="Arial" w:hAnsi="Arial" w:cs="Arial"/>
          <w14:ligatures w14:val="standardContextual"/>
        </w:rPr>
        <w:t>Solar farms in the District – awaiting clarity from National</w:t>
      </w:r>
    </w:p>
    <w:p w:rsidR="0073349B" w:rsidRPr="0073349B" w:rsidRDefault="0073349B" w:rsidP="0073349B">
      <w:pPr>
        <w:spacing w:line="252" w:lineRule="auto"/>
        <w:rPr>
          <w:rFonts w:ascii="Arial" w:hAnsi="Arial" w:cs="Arial"/>
          <w14:ligatures w14:val="standardContextual"/>
        </w:rPr>
      </w:pPr>
      <w:r w:rsidRPr="0073349B">
        <w:rPr>
          <w:rFonts w:ascii="Arial" w:hAnsi="Arial" w:cs="Arial"/>
          <w14:ligatures w14:val="standardContextual"/>
        </w:rPr>
        <w:t xml:space="preserve">Water Summit </w:t>
      </w:r>
    </w:p>
    <w:p w:rsidR="0073349B" w:rsidRPr="0073349B" w:rsidRDefault="0073349B" w:rsidP="0073349B">
      <w:pPr>
        <w:spacing w:line="252" w:lineRule="auto"/>
        <w:rPr>
          <w:rFonts w:ascii="Arial" w:hAnsi="Arial" w:cs="Arial"/>
          <w14:ligatures w14:val="standardContextual"/>
        </w:rPr>
      </w:pPr>
      <w:r w:rsidRPr="0073349B">
        <w:rPr>
          <w:rFonts w:ascii="Arial" w:hAnsi="Arial" w:cs="Arial"/>
          <w14:ligatures w14:val="standardContextual"/>
        </w:rPr>
        <w:t>Take serious action on carbon reduction – review existing plans</w:t>
      </w:r>
    </w:p>
    <w:p w:rsidR="0073349B" w:rsidRPr="0073349B" w:rsidRDefault="0073349B" w:rsidP="0073349B">
      <w:pPr>
        <w:spacing w:line="252" w:lineRule="auto"/>
        <w:rPr>
          <w:rFonts w:ascii="Arial" w:hAnsi="Arial" w:cs="Arial"/>
          <w14:ligatures w14:val="standardContextual"/>
        </w:rPr>
      </w:pPr>
      <w:r w:rsidRPr="0073349B">
        <w:rPr>
          <w:rFonts w:ascii="Arial" w:hAnsi="Arial" w:cs="Arial"/>
          <w14:ligatures w14:val="standardContextual"/>
        </w:rPr>
        <w:t xml:space="preserve">Town Centre – initiatives – way finding strategy </w:t>
      </w:r>
    </w:p>
    <w:p w:rsidR="0073349B" w:rsidRPr="0073349B" w:rsidRDefault="0073349B" w:rsidP="0073349B">
      <w:pPr>
        <w:spacing w:line="252" w:lineRule="auto"/>
        <w:rPr>
          <w:rFonts w:ascii="Arial" w:hAnsi="Arial" w:cs="Arial"/>
          <w14:ligatures w14:val="standardContextual"/>
        </w:rPr>
      </w:pPr>
      <w:r w:rsidRPr="0073349B">
        <w:rPr>
          <w:rFonts w:ascii="Arial" w:hAnsi="Arial" w:cs="Arial"/>
          <w14:ligatures w14:val="standardContextual"/>
        </w:rPr>
        <w:t>Public reporting performance to the public – objects – improve response to reporting damage</w:t>
      </w:r>
    </w:p>
    <w:p w:rsidR="0073349B" w:rsidRPr="0073349B" w:rsidRDefault="0073349B" w:rsidP="0073349B">
      <w:pPr>
        <w:spacing w:line="252" w:lineRule="auto"/>
        <w:rPr>
          <w:rFonts w:ascii="Arial" w:hAnsi="Arial" w:cs="Arial"/>
          <w14:ligatures w14:val="standardContextual"/>
        </w:rPr>
      </w:pPr>
      <w:r w:rsidRPr="0073349B">
        <w:rPr>
          <w:rFonts w:ascii="Arial" w:hAnsi="Arial" w:cs="Arial"/>
          <w14:ligatures w14:val="standardContextual"/>
        </w:rPr>
        <w:t xml:space="preserve">Engage with young people – work with council officers </w:t>
      </w:r>
    </w:p>
    <w:p w:rsidR="0073349B" w:rsidRPr="0073349B" w:rsidRDefault="009B1F56" w:rsidP="0073349B">
      <w:pPr>
        <w:spacing w:line="252" w:lineRule="auto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 xml:space="preserve">There was a feedback </w:t>
      </w:r>
      <w:r w:rsidR="0073349B">
        <w:rPr>
          <w:rFonts w:ascii="Arial" w:hAnsi="Arial" w:cs="Arial"/>
          <w14:ligatures w14:val="standardContextual"/>
        </w:rPr>
        <w:t>on the review of the delivery of the recent Parish and District Council elections’, it was recognised there were a number of errors made and recommendations have been put forward to address these.</w:t>
      </w:r>
    </w:p>
    <w:p w:rsidR="0073349B" w:rsidRPr="0073349B" w:rsidRDefault="0073349B" w:rsidP="0073349B">
      <w:pPr>
        <w:spacing w:line="252" w:lineRule="auto"/>
        <w:rPr>
          <w:rFonts w:ascii="Arial" w:hAnsi="Arial" w:cs="Arial"/>
          <w14:ligatures w14:val="standardContextual"/>
        </w:rPr>
      </w:pPr>
    </w:p>
    <w:p w:rsidR="0073349B" w:rsidRPr="009B1F56" w:rsidRDefault="0073349B" w:rsidP="0073349B">
      <w:pPr>
        <w:spacing w:line="252" w:lineRule="auto"/>
        <w:rPr>
          <w:rFonts w:ascii="Arial" w:hAnsi="Arial" w:cs="Arial"/>
          <w:b/>
          <w14:ligatures w14:val="standardContextual"/>
        </w:rPr>
      </w:pPr>
      <w:r w:rsidRPr="009B1F56">
        <w:rPr>
          <w:rFonts w:ascii="Arial" w:hAnsi="Arial" w:cs="Arial"/>
          <w:b/>
          <w14:ligatures w14:val="standardContextual"/>
        </w:rPr>
        <w:t>Thursday 7th September Tour of Britain cycle race through some areas</w:t>
      </w:r>
      <w:r w:rsidR="009B1F56">
        <w:rPr>
          <w:rFonts w:ascii="Arial" w:hAnsi="Arial" w:cs="Arial"/>
          <w:b/>
          <w14:ligatures w14:val="standardContextual"/>
        </w:rPr>
        <w:t xml:space="preserve"> in the </w:t>
      </w:r>
      <w:proofErr w:type="spellStart"/>
      <w:r w:rsidR="009B1F56">
        <w:rPr>
          <w:rFonts w:ascii="Arial" w:hAnsi="Arial" w:cs="Arial"/>
          <w:b/>
          <w14:ligatures w14:val="standardContextual"/>
        </w:rPr>
        <w:t>DIstrict</w:t>
      </w:r>
      <w:proofErr w:type="spellEnd"/>
      <w:r w:rsidRPr="009B1F56">
        <w:rPr>
          <w:rFonts w:ascii="Arial" w:hAnsi="Arial" w:cs="Arial"/>
          <w:b/>
          <w14:ligatures w14:val="standardContextual"/>
        </w:rPr>
        <w:t>.</w:t>
      </w:r>
    </w:p>
    <w:sectPr w:rsidR="0073349B" w:rsidRPr="009B1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AB6"/>
    <w:multiLevelType w:val="multilevel"/>
    <w:tmpl w:val="F4F4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93F12"/>
    <w:multiLevelType w:val="hybridMultilevel"/>
    <w:tmpl w:val="55BE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7E"/>
    <w:rsid w:val="00106FA8"/>
    <w:rsid w:val="001243CA"/>
    <w:rsid w:val="001A307E"/>
    <w:rsid w:val="001E5EA2"/>
    <w:rsid w:val="00216D87"/>
    <w:rsid w:val="0022085F"/>
    <w:rsid w:val="00276945"/>
    <w:rsid w:val="0029383B"/>
    <w:rsid w:val="002F6856"/>
    <w:rsid w:val="006C39A4"/>
    <w:rsid w:val="0073349B"/>
    <w:rsid w:val="00827B41"/>
    <w:rsid w:val="00855286"/>
    <w:rsid w:val="009A1134"/>
    <w:rsid w:val="009B1F56"/>
    <w:rsid w:val="009E5758"/>
    <w:rsid w:val="00A33638"/>
    <w:rsid w:val="00B0664A"/>
    <w:rsid w:val="00B15012"/>
    <w:rsid w:val="00B548BC"/>
    <w:rsid w:val="00BD6F89"/>
    <w:rsid w:val="00C625D9"/>
    <w:rsid w:val="00EB1063"/>
    <w:rsid w:val="00FB5C8E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27CA"/>
  <w15:chartTrackingRefBased/>
  <w15:docId w15:val="{28D8B059-B225-40D3-BDD8-DC2921DC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0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ky.Willshere@Midsuffolk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Willshere</dc:creator>
  <cp:keywords/>
  <dc:description/>
  <cp:lastModifiedBy>Nicky Willshere</cp:lastModifiedBy>
  <cp:revision>9</cp:revision>
  <dcterms:created xsi:type="dcterms:W3CDTF">2023-07-10T09:16:00Z</dcterms:created>
  <dcterms:modified xsi:type="dcterms:W3CDTF">2023-07-20T09:24:00Z</dcterms:modified>
</cp:coreProperties>
</file>