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E4290" w14:textId="1A24E1EB" w:rsidR="00376862" w:rsidRPr="001A307E" w:rsidRDefault="001A307E">
      <w:pPr>
        <w:rPr>
          <w:rFonts w:ascii="Open Sans" w:hAnsi="Open Sans" w:cs="Open Sans"/>
          <w:b/>
          <w:sz w:val="40"/>
          <w:szCs w:val="40"/>
        </w:rPr>
      </w:pPr>
      <w:r w:rsidRPr="001A307E">
        <w:rPr>
          <w:rFonts w:ascii="Open Sans" w:hAnsi="Open Sans" w:cs="Open Sans"/>
          <w:b/>
          <w:sz w:val="40"/>
          <w:szCs w:val="40"/>
        </w:rPr>
        <w:t xml:space="preserve">Parish Report – </w:t>
      </w:r>
      <w:r w:rsidR="00BF6B46">
        <w:rPr>
          <w:rFonts w:ascii="Open Sans" w:hAnsi="Open Sans" w:cs="Open Sans"/>
          <w:b/>
          <w:sz w:val="40"/>
          <w:szCs w:val="40"/>
        </w:rPr>
        <w:t>March</w:t>
      </w:r>
      <w:r w:rsidR="00B50B2D">
        <w:rPr>
          <w:rFonts w:ascii="Open Sans" w:hAnsi="Open Sans" w:cs="Open Sans"/>
          <w:b/>
          <w:sz w:val="40"/>
          <w:szCs w:val="40"/>
        </w:rPr>
        <w:t xml:space="preserve"> </w:t>
      </w:r>
      <w:r w:rsidRPr="001A307E">
        <w:rPr>
          <w:rFonts w:ascii="Open Sans" w:hAnsi="Open Sans" w:cs="Open Sans"/>
          <w:b/>
          <w:sz w:val="40"/>
          <w:szCs w:val="40"/>
        </w:rPr>
        <w:t>202</w:t>
      </w:r>
      <w:r w:rsidR="00B50B2D">
        <w:rPr>
          <w:rFonts w:ascii="Open Sans" w:hAnsi="Open Sans" w:cs="Open Sans"/>
          <w:b/>
          <w:sz w:val="40"/>
          <w:szCs w:val="40"/>
        </w:rPr>
        <w:t>4</w:t>
      </w:r>
    </w:p>
    <w:p w14:paraId="5E3C7350" w14:textId="77777777" w:rsidR="001A307E" w:rsidRPr="0029383B" w:rsidRDefault="001A307E" w:rsidP="001A307E">
      <w:pPr>
        <w:spacing w:after="0"/>
        <w:rPr>
          <w:rFonts w:ascii="Open Sans" w:hAnsi="Open Sans" w:cs="Open Sans"/>
        </w:rPr>
      </w:pPr>
      <w:r w:rsidRPr="0029383B">
        <w:rPr>
          <w:rFonts w:ascii="Open Sans" w:hAnsi="Open Sans" w:cs="Open Sans"/>
        </w:rPr>
        <w:t>Councillor Nicky Willshere</w:t>
      </w:r>
      <w:r w:rsidRPr="0029383B">
        <w:rPr>
          <w:rFonts w:ascii="Open Sans" w:hAnsi="Open Sans" w:cs="Open Sans"/>
        </w:rPr>
        <w:tab/>
      </w:r>
      <w:r w:rsidRPr="0029383B">
        <w:rPr>
          <w:rFonts w:ascii="Open Sans" w:hAnsi="Open Sans" w:cs="Open Sans"/>
        </w:rPr>
        <w:tab/>
      </w:r>
      <w:r w:rsidR="0029383B">
        <w:rPr>
          <w:rFonts w:ascii="Open Sans" w:hAnsi="Open Sans" w:cs="Open Sans"/>
        </w:rPr>
        <w:tab/>
      </w:r>
      <w:r w:rsidRPr="0029383B">
        <w:rPr>
          <w:rFonts w:ascii="Open Sans" w:hAnsi="Open Sans" w:cs="Open Sans"/>
        </w:rPr>
        <w:t xml:space="preserve">Email: </w:t>
      </w:r>
      <w:hyperlink r:id="rId10" w:history="1">
        <w:r w:rsidRPr="0029383B">
          <w:rPr>
            <w:rStyle w:val="Hyperlink"/>
            <w:rFonts w:ascii="Open Sans" w:hAnsi="Open Sans" w:cs="Open Sans"/>
          </w:rPr>
          <w:t>Nicky.Willshere@Midsuffolk.gov.uk</w:t>
        </w:r>
      </w:hyperlink>
      <w:r w:rsidRPr="0029383B">
        <w:rPr>
          <w:rFonts w:ascii="Open Sans" w:hAnsi="Open Sans" w:cs="Open Sans"/>
        </w:rPr>
        <w:t xml:space="preserve"> </w:t>
      </w:r>
    </w:p>
    <w:p w14:paraId="5020BE92" w14:textId="77777777" w:rsidR="001A307E" w:rsidRPr="0029383B" w:rsidRDefault="001A307E" w:rsidP="001A307E">
      <w:pPr>
        <w:spacing w:after="0"/>
        <w:rPr>
          <w:rFonts w:ascii="Open Sans" w:hAnsi="Open Sans" w:cs="Open Sans"/>
        </w:rPr>
      </w:pPr>
      <w:r w:rsidRPr="0029383B">
        <w:rPr>
          <w:rFonts w:ascii="Open Sans" w:hAnsi="Open Sans" w:cs="Open Sans"/>
        </w:rPr>
        <w:t>Rattlesden Ward</w:t>
      </w:r>
      <w:r w:rsidRPr="0029383B">
        <w:rPr>
          <w:rFonts w:ascii="Open Sans" w:hAnsi="Open Sans" w:cs="Open Sans"/>
        </w:rPr>
        <w:tab/>
      </w:r>
      <w:r w:rsidRPr="0029383B">
        <w:rPr>
          <w:rFonts w:ascii="Open Sans" w:hAnsi="Open Sans" w:cs="Open Sans"/>
        </w:rPr>
        <w:tab/>
      </w:r>
      <w:r w:rsidRPr="0029383B">
        <w:rPr>
          <w:rFonts w:ascii="Open Sans" w:hAnsi="Open Sans" w:cs="Open Sans"/>
        </w:rPr>
        <w:tab/>
      </w:r>
      <w:r w:rsidR="00B15012" w:rsidRPr="0029383B">
        <w:rPr>
          <w:rFonts w:ascii="Open Sans" w:hAnsi="Open Sans" w:cs="Open Sans"/>
        </w:rPr>
        <w:tab/>
      </w:r>
      <w:r w:rsidRPr="0029383B">
        <w:rPr>
          <w:rFonts w:ascii="Open Sans" w:hAnsi="Open Sans" w:cs="Open Sans"/>
        </w:rPr>
        <w:t>Mobile: 07793610542</w:t>
      </w:r>
    </w:p>
    <w:p w14:paraId="133BC035" w14:textId="77777777" w:rsidR="00B548BC" w:rsidRPr="00EB1063" w:rsidRDefault="00B548BC" w:rsidP="00FB5C8E">
      <w:pPr>
        <w:pBdr>
          <w:bottom w:val="single" w:sz="4" w:space="1" w:color="auto"/>
        </w:pBdr>
        <w:spacing w:after="0" w:line="240" w:lineRule="auto"/>
        <w:rPr>
          <w:rFonts w:ascii="Open Sans" w:hAnsi="Open Sans" w:cs="Open Sans"/>
        </w:rPr>
      </w:pPr>
    </w:p>
    <w:p w14:paraId="76496A92" w14:textId="77777777" w:rsidR="00C625D9" w:rsidRPr="00EB1063" w:rsidRDefault="00C625D9" w:rsidP="00FB5C8E">
      <w:pPr>
        <w:spacing w:after="0"/>
        <w:rPr>
          <w:rFonts w:ascii="Open Sans" w:hAnsi="Open Sans" w:cs="Open Sans"/>
        </w:rPr>
      </w:pPr>
    </w:p>
    <w:p w14:paraId="380B673D" w14:textId="77777777" w:rsidR="00BF6B46" w:rsidRPr="00D21A6A" w:rsidRDefault="00BF6B46" w:rsidP="00BF6B46">
      <w:pPr>
        <w:spacing w:after="240"/>
        <w:rPr>
          <w:rFonts w:ascii="Open Sans" w:hAnsi="Open Sans" w:cs="Open Sans"/>
          <w:b/>
          <w:bCs/>
        </w:rPr>
      </w:pPr>
      <w:r w:rsidRPr="00D21A6A">
        <w:rPr>
          <w:rFonts w:ascii="Open Sans" w:hAnsi="Open Sans" w:cs="Open Sans"/>
          <w:b/>
          <w:bCs/>
        </w:rPr>
        <w:t>Tax premiums agreed for owners of second homes and empty properties</w:t>
      </w:r>
    </w:p>
    <w:p w14:paraId="05D1E7D9" w14:textId="34092F93" w:rsidR="00BF6B46" w:rsidRPr="00D21A6A" w:rsidRDefault="00BF6B46" w:rsidP="00BF6B46">
      <w:pPr>
        <w:jc w:val="both"/>
        <w:rPr>
          <w:rFonts w:ascii="Open Sans" w:hAnsi="Open Sans" w:cs="Open Sans"/>
          <w:bCs/>
        </w:rPr>
      </w:pPr>
      <w:r w:rsidRPr="00D21A6A">
        <w:rPr>
          <w:rFonts w:ascii="Open Sans" w:hAnsi="Open Sans" w:cs="Open Sans"/>
          <w:bCs/>
        </w:rPr>
        <w:t>Councillors at Mid Suffolk District Councils have agreed higher tax premiums for owners of second homes and long-term empty properties, as part of a raft of measures to bring more homes back into use.</w:t>
      </w:r>
    </w:p>
    <w:p w14:paraId="15F83F4D" w14:textId="5F72F6B6" w:rsidR="00BF6B46" w:rsidRPr="00D21A6A" w:rsidRDefault="00BF6B46" w:rsidP="00BF6B46">
      <w:pPr>
        <w:spacing w:after="240"/>
        <w:jc w:val="both"/>
        <w:rPr>
          <w:rFonts w:ascii="Open Sans" w:hAnsi="Open Sans" w:cs="Open Sans"/>
        </w:rPr>
      </w:pPr>
      <w:r w:rsidRPr="00D21A6A">
        <w:rPr>
          <w:rFonts w:ascii="Open Sans" w:hAnsi="Open Sans" w:cs="Open Sans"/>
        </w:rPr>
        <w:t xml:space="preserve">There are more than 680 in Mid Suffolk, which councillors are keen to see used to meet growing housing need. </w:t>
      </w:r>
    </w:p>
    <w:p w14:paraId="6FA12DC8" w14:textId="77777777" w:rsidR="00BF6B46" w:rsidRPr="00D21A6A" w:rsidRDefault="00BF6B46" w:rsidP="00BF6B46">
      <w:pPr>
        <w:spacing w:after="240"/>
        <w:jc w:val="both"/>
        <w:rPr>
          <w:rFonts w:ascii="Open Sans" w:hAnsi="Open Sans" w:cs="Open Sans"/>
        </w:rPr>
      </w:pPr>
      <w:r w:rsidRPr="00D21A6A">
        <w:rPr>
          <w:rFonts w:ascii="Open Sans" w:hAnsi="Open Sans" w:cs="Open Sans"/>
        </w:rPr>
        <w:t>The councils already impose a council tax premium on the owners of properties that are empty and unfurnished for two years or longer, but under new legislation, the councils would be able to target empty properties after just one year from April 2024 – and impose a levy on second home owners from April 2025.</w:t>
      </w:r>
    </w:p>
    <w:p w14:paraId="1566566F" w14:textId="77777777" w:rsidR="00BF6B46" w:rsidRPr="00D21A6A" w:rsidRDefault="00BF6B46" w:rsidP="00BF6B46">
      <w:pPr>
        <w:spacing w:after="240"/>
        <w:jc w:val="both"/>
        <w:rPr>
          <w:rFonts w:ascii="Open Sans" w:hAnsi="Open Sans" w:cs="Open Sans"/>
        </w:rPr>
      </w:pPr>
      <w:r w:rsidRPr="00D21A6A">
        <w:rPr>
          <w:rFonts w:ascii="Open Sans" w:hAnsi="Open Sans" w:cs="Open Sans"/>
        </w:rPr>
        <w:t xml:space="preserve">At meetings this week, both councils agreed a new joint policy that will see the owners of properties left empty for a year or more paying double, with a premium of up to 100% from April 2024; properties empty for five years or more seeing their council tax bills treble with a premium of up to 200%; and owners of properties left empty for 10 years facing quadrupled bills, with a premium of up to 300%. </w:t>
      </w:r>
    </w:p>
    <w:p w14:paraId="120E8EB5" w14:textId="496F0B64" w:rsidR="00BF6B46" w:rsidRPr="00D21A6A" w:rsidRDefault="00BF6B46" w:rsidP="00BF6B46">
      <w:pPr>
        <w:spacing w:after="240"/>
        <w:jc w:val="both"/>
        <w:rPr>
          <w:rFonts w:ascii="Open Sans" w:hAnsi="Open Sans" w:cs="Open Sans"/>
        </w:rPr>
      </w:pPr>
      <w:r w:rsidRPr="00D21A6A">
        <w:rPr>
          <w:rFonts w:ascii="Open Sans" w:hAnsi="Open Sans" w:cs="Open Sans"/>
        </w:rPr>
        <w:t>Owners of 542 in Mid Suffolk will see their council tax bill double from April 2025.</w:t>
      </w:r>
    </w:p>
    <w:p w14:paraId="4414CA61" w14:textId="053E00D6" w:rsidR="00BF6B46" w:rsidRPr="00D21A6A" w:rsidRDefault="00BF6B46" w:rsidP="00BF6B46">
      <w:pPr>
        <w:spacing w:after="240"/>
        <w:jc w:val="both"/>
        <w:rPr>
          <w:rFonts w:ascii="Open Sans" w:hAnsi="Open Sans" w:cs="Open Sans"/>
        </w:rPr>
      </w:pPr>
      <w:r w:rsidRPr="00D21A6A">
        <w:rPr>
          <w:rFonts w:ascii="Open Sans" w:hAnsi="Open Sans" w:cs="Open Sans"/>
        </w:rPr>
        <w:t xml:space="preserve">The premiums are just one way that the councils are encouraging empty properties back into use.  There is also information on the councils’ websites about Houses 4 Homes – the councils’ empty homes initiative and the range of help it can offer owners to bring properties back to use, including providing loans, landlord lettings and income assistance and construction support.  Find out more about Houses 4 Homes here: </w:t>
      </w:r>
      <w:hyperlink r:id="rId11" w:history="1">
        <w:r w:rsidRPr="00D21A6A">
          <w:rPr>
            <w:rStyle w:val="Hyperlink"/>
            <w:rFonts w:ascii="Open Sans" w:hAnsi="Open Sans" w:cs="Open Sans"/>
          </w:rPr>
          <w:t>Empty homes - Babergh District Council</w:t>
        </w:r>
      </w:hyperlink>
      <w:r w:rsidRPr="00D21A6A">
        <w:rPr>
          <w:rFonts w:ascii="Open Sans" w:hAnsi="Open Sans" w:cs="Open Sans"/>
        </w:rPr>
        <w:t xml:space="preserve"> and </w:t>
      </w:r>
      <w:hyperlink r:id="rId12" w:history="1">
        <w:r w:rsidRPr="00D21A6A">
          <w:rPr>
            <w:rStyle w:val="Hyperlink"/>
            <w:rFonts w:ascii="Open Sans" w:hAnsi="Open Sans" w:cs="Open Sans"/>
          </w:rPr>
          <w:t>Empty homes - Mid Suffolk District Council</w:t>
        </w:r>
      </w:hyperlink>
    </w:p>
    <w:p w14:paraId="3DECA523" w14:textId="114D8DF7" w:rsidR="00D21A6A" w:rsidRPr="00D21A6A" w:rsidRDefault="00BF6B46" w:rsidP="00D21A6A">
      <w:pPr>
        <w:pBdr>
          <w:bottom w:val="single" w:sz="4" w:space="1" w:color="auto"/>
        </w:pBdr>
        <w:textAlignment w:val="baseline"/>
        <w:rPr>
          <w:rFonts w:ascii="Open Sans" w:hAnsi="Open Sans" w:cs="Open Sans"/>
          <w:sz w:val="24"/>
          <w:szCs w:val="24"/>
        </w:rPr>
      </w:pPr>
      <w:r w:rsidRPr="00D21A6A">
        <w:rPr>
          <w:rFonts w:ascii="Open Sans" w:hAnsi="Open Sans" w:cs="Open Sans"/>
        </w:rPr>
        <w:t xml:space="preserve">The councils also offer a free lettings service and guaranteed rent scheme to private sector landlords.  Central Suffolk Lettings works with landlords to increase access to good quality homes in the private rented sector to eligible tenants.  Find out more about Central Suffolk Lettings here: </w:t>
      </w:r>
      <w:hyperlink r:id="rId13" w:history="1">
        <w:r w:rsidRPr="00D21A6A">
          <w:rPr>
            <w:rStyle w:val="Hyperlink"/>
            <w:rFonts w:ascii="Open Sans" w:hAnsi="Open Sans" w:cs="Open Sans"/>
          </w:rPr>
          <w:t>Central Suffolk Lettings: FREE Letting Services - Babergh District Council</w:t>
        </w:r>
      </w:hyperlink>
      <w:r w:rsidRPr="00D21A6A">
        <w:rPr>
          <w:rFonts w:ascii="Open Sans" w:hAnsi="Open Sans" w:cs="Open Sans"/>
          <w:sz w:val="24"/>
          <w:szCs w:val="24"/>
        </w:rPr>
        <w:t xml:space="preserve"> and </w:t>
      </w:r>
      <w:hyperlink r:id="rId14" w:history="1">
        <w:r w:rsidRPr="00D21A6A">
          <w:rPr>
            <w:rStyle w:val="Hyperlink"/>
            <w:rFonts w:ascii="Open Sans" w:hAnsi="Open Sans" w:cs="Open Sans"/>
            <w:sz w:val="24"/>
            <w:szCs w:val="24"/>
          </w:rPr>
          <w:t>Central Suffolk Lettings: FREE Letting Services - Mid Suffolk District Council</w:t>
        </w:r>
      </w:hyperlink>
      <w:r w:rsidRPr="00D21A6A">
        <w:rPr>
          <w:rFonts w:ascii="Open Sans" w:hAnsi="Open Sans" w:cs="Open Sans"/>
          <w:sz w:val="24"/>
          <w:szCs w:val="24"/>
        </w:rPr>
        <w:t>.</w:t>
      </w:r>
    </w:p>
    <w:p w14:paraId="674C0196" w14:textId="77777777" w:rsidR="00D21A6A" w:rsidRDefault="00D21A6A" w:rsidP="00D21A6A">
      <w:pPr>
        <w:pBdr>
          <w:bottom w:val="single" w:sz="4" w:space="1" w:color="auto"/>
        </w:pBdr>
        <w:textAlignment w:val="baseline"/>
        <w:rPr>
          <w:rFonts w:ascii="Open Sans" w:eastAsia="Times New Roman" w:hAnsi="Open Sans" w:cs="Open Sans"/>
          <w:b/>
          <w:color w:val="000000"/>
          <w:lang w:eastAsia="en-GB"/>
        </w:rPr>
      </w:pPr>
    </w:p>
    <w:p w14:paraId="31263E1F" w14:textId="70E3887F" w:rsidR="00D21A6A" w:rsidRDefault="00D21A6A" w:rsidP="005132C9">
      <w:pPr>
        <w:spacing w:line="252" w:lineRule="auto"/>
        <w:rPr>
          <w:rFonts w:ascii="Open Sans" w:eastAsia="Times New Roman" w:hAnsi="Open Sans" w:cs="Open Sans"/>
          <w:b/>
          <w:color w:val="000000"/>
          <w:lang w:eastAsia="en-GB"/>
        </w:rPr>
      </w:pPr>
      <w:r w:rsidRPr="00D21A6A">
        <w:rPr>
          <w:rFonts w:ascii="Open Sans" w:eastAsia="Times New Roman" w:hAnsi="Open Sans" w:cs="Open Sans"/>
          <w:b/>
          <w:color w:val="000000"/>
          <w:lang w:eastAsia="en-GB"/>
        </w:rPr>
        <w:t>More of Suffolk’s tree cover and orchards to be restored</w:t>
      </w:r>
    </w:p>
    <w:p w14:paraId="1DDBEA94" w14:textId="53599C6B" w:rsidR="00D21A6A" w:rsidRPr="00D21A6A" w:rsidRDefault="00D21A6A" w:rsidP="00D21A6A">
      <w:pPr>
        <w:spacing w:after="0" w:line="252" w:lineRule="auto"/>
        <w:rPr>
          <w:rFonts w:ascii="Open Sans" w:eastAsia="Times New Roman" w:hAnsi="Open Sans" w:cs="Open Sans"/>
          <w:color w:val="000000"/>
          <w:lang w:eastAsia="en-GB"/>
        </w:rPr>
      </w:pPr>
      <w:r w:rsidRPr="00D21A6A">
        <w:rPr>
          <w:rFonts w:ascii="Open Sans" w:eastAsia="Times New Roman" w:hAnsi="Open Sans" w:cs="Open Sans"/>
          <w:color w:val="000000"/>
          <w:lang w:eastAsia="en-GB"/>
        </w:rPr>
        <w:lastRenderedPageBreak/>
        <w:t>1,877 new trees are being planted across the county by Suffolk’s councils, with a focus on re-establishing orchards</w:t>
      </w:r>
    </w:p>
    <w:p w14:paraId="5CAE28F7" w14:textId="77777777" w:rsidR="00D21A6A" w:rsidRPr="00D21A6A" w:rsidRDefault="00D21A6A" w:rsidP="00D21A6A">
      <w:pPr>
        <w:spacing w:after="0" w:line="252" w:lineRule="auto"/>
        <w:rPr>
          <w:rFonts w:ascii="Open Sans" w:eastAsia="Times New Roman" w:hAnsi="Open Sans" w:cs="Open Sans"/>
          <w:color w:val="000000"/>
          <w:lang w:eastAsia="en-GB"/>
        </w:rPr>
      </w:pPr>
      <w:r w:rsidRPr="00D21A6A">
        <w:rPr>
          <w:rFonts w:ascii="Open Sans" w:eastAsia="Times New Roman" w:hAnsi="Open Sans" w:cs="Open Sans"/>
          <w:color w:val="000000"/>
          <w:lang w:eastAsia="en-GB"/>
        </w:rPr>
        <w:t>Suffolk County Council has secured funding of £201,213 from the government’s Local Authority Treescapes Fund for 1,877 new trees.</w:t>
      </w:r>
    </w:p>
    <w:p w14:paraId="145EB7B0" w14:textId="77777777" w:rsidR="00D21A6A" w:rsidRPr="00D21A6A" w:rsidRDefault="00D21A6A" w:rsidP="00D21A6A">
      <w:pPr>
        <w:spacing w:after="0" w:line="252" w:lineRule="auto"/>
        <w:rPr>
          <w:rFonts w:ascii="Open Sans" w:eastAsia="Times New Roman" w:hAnsi="Open Sans" w:cs="Open Sans"/>
          <w:color w:val="000000"/>
          <w:lang w:eastAsia="en-GB"/>
        </w:rPr>
      </w:pPr>
      <w:r w:rsidRPr="00D21A6A">
        <w:rPr>
          <w:rFonts w:ascii="Open Sans" w:eastAsia="Times New Roman" w:hAnsi="Open Sans" w:cs="Open Sans"/>
          <w:color w:val="000000"/>
          <w:lang w:eastAsia="en-GB"/>
        </w:rPr>
        <w:t>The bid was made on behalf of Babergh District Council, Mid Suffolk District Council, East Suffolk Council, Ipswich Borough Council and West Suffolk Council.</w:t>
      </w:r>
    </w:p>
    <w:p w14:paraId="39966A4F" w14:textId="77777777" w:rsidR="00D21A6A" w:rsidRPr="00D21A6A" w:rsidRDefault="00D21A6A" w:rsidP="00D21A6A">
      <w:pPr>
        <w:spacing w:after="0" w:line="252" w:lineRule="auto"/>
        <w:rPr>
          <w:rFonts w:ascii="Open Sans" w:eastAsia="Times New Roman" w:hAnsi="Open Sans" w:cs="Open Sans"/>
          <w:color w:val="000000"/>
          <w:lang w:eastAsia="en-GB"/>
        </w:rPr>
      </w:pPr>
      <w:r w:rsidRPr="00D21A6A">
        <w:rPr>
          <w:rFonts w:ascii="Open Sans" w:eastAsia="Times New Roman" w:hAnsi="Open Sans" w:cs="Open Sans"/>
          <w:color w:val="000000"/>
          <w:lang w:eastAsia="en-GB"/>
        </w:rPr>
        <w:t>The funding will go towards planting the trees, many of which are ‘standards’ around six feet in height when planted.</w:t>
      </w:r>
    </w:p>
    <w:p w14:paraId="77218377" w14:textId="77777777" w:rsidR="00D21A6A" w:rsidRPr="00D21A6A" w:rsidRDefault="00D21A6A" w:rsidP="00D21A6A">
      <w:pPr>
        <w:spacing w:after="0" w:line="252" w:lineRule="auto"/>
        <w:rPr>
          <w:rFonts w:ascii="Open Sans" w:eastAsia="Times New Roman" w:hAnsi="Open Sans" w:cs="Open Sans"/>
          <w:color w:val="000000"/>
          <w:lang w:eastAsia="en-GB"/>
        </w:rPr>
      </w:pPr>
      <w:r w:rsidRPr="00D21A6A">
        <w:rPr>
          <w:rFonts w:ascii="Open Sans" w:eastAsia="Times New Roman" w:hAnsi="Open Sans" w:cs="Open Sans"/>
          <w:color w:val="000000"/>
          <w:lang w:eastAsia="en-GB"/>
        </w:rPr>
        <w:t>It also covers three years of maintenance to help the trees become established.</w:t>
      </w:r>
    </w:p>
    <w:p w14:paraId="0B606262" w14:textId="77777777" w:rsidR="00D21A6A" w:rsidRPr="00D21A6A" w:rsidRDefault="00D21A6A" w:rsidP="00D21A6A">
      <w:pPr>
        <w:spacing w:after="0" w:line="252" w:lineRule="auto"/>
        <w:rPr>
          <w:rFonts w:ascii="Open Sans" w:eastAsia="Times New Roman" w:hAnsi="Open Sans" w:cs="Open Sans"/>
          <w:color w:val="000000"/>
          <w:lang w:eastAsia="en-GB"/>
        </w:rPr>
      </w:pPr>
      <w:r w:rsidRPr="00D21A6A">
        <w:rPr>
          <w:rFonts w:ascii="Open Sans" w:eastAsia="Times New Roman" w:hAnsi="Open Sans" w:cs="Open Sans"/>
          <w:color w:val="000000"/>
          <w:lang w:eastAsia="en-GB"/>
        </w:rPr>
        <w:t>The fund aims to restore tree cover in non-woodland areas which may have been impacted by issues such as disease, habitat degradation or ageing tree stock.</w:t>
      </w:r>
    </w:p>
    <w:p w14:paraId="07BFB142" w14:textId="3C98B8F6" w:rsidR="00D21A6A" w:rsidRPr="00D21A6A" w:rsidRDefault="00D21A6A" w:rsidP="00D21A6A">
      <w:pPr>
        <w:pBdr>
          <w:bottom w:val="single" w:sz="4" w:space="1" w:color="auto"/>
        </w:pBdr>
        <w:spacing w:after="0" w:line="252" w:lineRule="auto"/>
        <w:rPr>
          <w:rFonts w:ascii="Open Sans" w:eastAsia="Times New Roman" w:hAnsi="Open Sans" w:cs="Open Sans"/>
          <w:color w:val="000000"/>
          <w:lang w:eastAsia="en-GB"/>
        </w:rPr>
      </w:pPr>
      <w:r w:rsidRPr="00D21A6A">
        <w:rPr>
          <w:rFonts w:ascii="Open Sans" w:eastAsia="Times New Roman" w:hAnsi="Open Sans" w:cs="Open Sans"/>
          <w:color w:val="000000"/>
          <w:lang w:eastAsia="en-GB"/>
        </w:rPr>
        <w:t>Many of the proposed projects will involve their local community and pupils from local schools.</w:t>
      </w:r>
    </w:p>
    <w:p w14:paraId="68082607" w14:textId="77777777" w:rsidR="00D21A6A" w:rsidRDefault="00D21A6A" w:rsidP="005132C9">
      <w:pPr>
        <w:spacing w:line="252" w:lineRule="auto"/>
        <w:rPr>
          <w:rFonts w:ascii="Open Sans" w:eastAsia="Times New Roman" w:hAnsi="Open Sans" w:cs="Open Sans"/>
          <w:b/>
          <w:color w:val="000000"/>
          <w:lang w:eastAsia="en-GB"/>
        </w:rPr>
      </w:pPr>
    </w:p>
    <w:p w14:paraId="4CCBF62B" w14:textId="5E8C243F" w:rsidR="00B50B2D" w:rsidRDefault="00F17E78" w:rsidP="005132C9">
      <w:pPr>
        <w:spacing w:line="252" w:lineRule="auto"/>
        <w:rPr>
          <w:rFonts w:ascii="Open Sans" w:eastAsia="Times New Roman" w:hAnsi="Open Sans" w:cs="Open Sans"/>
          <w:b/>
          <w:color w:val="000000"/>
          <w:lang w:eastAsia="en-GB"/>
        </w:rPr>
      </w:pPr>
      <w:r>
        <w:rPr>
          <w:rFonts w:ascii="Open Sans" w:eastAsia="Times New Roman" w:hAnsi="Open Sans" w:cs="Open Sans"/>
          <w:b/>
          <w:color w:val="000000"/>
          <w:lang w:eastAsia="en-GB"/>
        </w:rPr>
        <w:t>Budget</w:t>
      </w:r>
      <w:r w:rsidR="00D21A6A">
        <w:rPr>
          <w:rFonts w:ascii="Open Sans" w:eastAsia="Times New Roman" w:hAnsi="Open Sans" w:cs="Open Sans"/>
          <w:b/>
          <w:color w:val="000000"/>
          <w:lang w:eastAsia="en-GB"/>
        </w:rPr>
        <w:t xml:space="preserve">: </w:t>
      </w:r>
      <w:r w:rsidR="00D21A6A" w:rsidRPr="00D21A6A">
        <w:rPr>
          <w:rFonts w:ascii="Open Sans" w:eastAsia="Times New Roman" w:hAnsi="Open Sans" w:cs="Open Sans"/>
          <w:b/>
          <w:color w:val="000000"/>
          <w:lang w:eastAsia="en-GB"/>
        </w:rPr>
        <w:t>Mid Suffolk agrees budget ‘to back communities and drive change’</w:t>
      </w:r>
    </w:p>
    <w:p w14:paraId="41D3CFDC" w14:textId="15A70F7F" w:rsidR="00BF6B46" w:rsidRPr="00D21A6A" w:rsidRDefault="00BF6B46" w:rsidP="00BF6B46">
      <w:pPr>
        <w:pStyle w:val="xmsonormal"/>
        <w:rPr>
          <w:rFonts w:ascii="Open Sans" w:hAnsi="Open Sans" w:cs="Open Sans"/>
        </w:rPr>
      </w:pPr>
      <w:r w:rsidRPr="00D21A6A">
        <w:rPr>
          <w:rFonts w:ascii="Open Sans" w:hAnsi="Open Sans" w:cs="Open Sans"/>
        </w:rPr>
        <w:t>The council agreed a 2% increase to its share of the bill for 2024/25 – below the 2.99% the Government expected when funding settlements were made.</w:t>
      </w:r>
    </w:p>
    <w:p w14:paraId="75DA0848" w14:textId="77777777" w:rsidR="00BF6B46" w:rsidRPr="00D21A6A" w:rsidRDefault="00BF6B46" w:rsidP="00BF6B46">
      <w:pPr>
        <w:pStyle w:val="xmsonormal"/>
        <w:rPr>
          <w:rFonts w:ascii="Open Sans" w:hAnsi="Open Sans" w:cs="Open Sans"/>
        </w:rPr>
      </w:pPr>
    </w:p>
    <w:p w14:paraId="487C986F" w14:textId="77777777" w:rsidR="00BF6B46" w:rsidRPr="00D21A6A" w:rsidRDefault="00BF6B46" w:rsidP="00BF6B46">
      <w:pPr>
        <w:pStyle w:val="xmsonormal"/>
        <w:rPr>
          <w:rFonts w:ascii="Open Sans" w:hAnsi="Open Sans" w:cs="Open Sans"/>
        </w:rPr>
      </w:pPr>
      <w:r w:rsidRPr="00D21A6A">
        <w:rPr>
          <w:rFonts w:ascii="Open Sans" w:hAnsi="Open Sans" w:cs="Open Sans"/>
        </w:rPr>
        <w:t>This means Mid Suffolk’s proportion of the council tax bill for a Band D property, which is currently £171.59, will increase by £3.44 – just 7p a week.</w:t>
      </w:r>
    </w:p>
    <w:p w14:paraId="6EF0B1EA" w14:textId="77777777" w:rsidR="00BF6B46" w:rsidRPr="00D21A6A" w:rsidRDefault="00BF6B46" w:rsidP="00BF6B46">
      <w:pPr>
        <w:pStyle w:val="xmsonormal"/>
        <w:rPr>
          <w:rFonts w:ascii="Open Sans" w:hAnsi="Open Sans" w:cs="Open Sans"/>
          <w:b/>
          <w:bCs/>
        </w:rPr>
      </w:pPr>
    </w:p>
    <w:p w14:paraId="22E644D0" w14:textId="60EB62DA" w:rsidR="00BF6B46" w:rsidRPr="00D21A6A" w:rsidRDefault="00BF6B46" w:rsidP="007E5082">
      <w:pPr>
        <w:pStyle w:val="xmsonormal"/>
        <w:pBdr>
          <w:bottom w:val="single" w:sz="4" w:space="1" w:color="auto"/>
        </w:pBdr>
        <w:rPr>
          <w:rFonts w:ascii="Open Sans" w:hAnsi="Open Sans" w:cs="Open Sans"/>
        </w:rPr>
      </w:pPr>
      <w:r w:rsidRPr="00D21A6A">
        <w:rPr>
          <w:rFonts w:ascii="Open Sans" w:hAnsi="Open Sans" w:cs="Open Sans"/>
        </w:rPr>
        <w:t>The district’s share is less than 10% of the total bill, with the remainder going to Suffolk County Council, the Police and Crime Commissioner and town or parish councils.</w:t>
      </w:r>
    </w:p>
    <w:p w14:paraId="413C2E05" w14:textId="77777777" w:rsidR="007E5082" w:rsidRDefault="007E5082" w:rsidP="007E5082">
      <w:pPr>
        <w:pStyle w:val="xmsonormal"/>
        <w:pBdr>
          <w:bottom w:val="single" w:sz="4" w:space="1" w:color="auto"/>
        </w:pBdr>
        <w:rPr>
          <w:rFonts w:ascii="Arial" w:hAnsi="Arial" w:cs="Arial"/>
          <w:sz w:val="24"/>
          <w:szCs w:val="24"/>
        </w:rPr>
      </w:pPr>
    </w:p>
    <w:p w14:paraId="625BC64A" w14:textId="0FDB39F8" w:rsidR="00F17E78" w:rsidRDefault="00F17E78" w:rsidP="005132C9">
      <w:pPr>
        <w:spacing w:line="252" w:lineRule="auto"/>
        <w:rPr>
          <w:b/>
          <w:color w:val="000000"/>
          <w:sz w:val="27"/>
          <w:szCs w:val="27"/>
        </w:rPr>
      </w:pPr>
    </w:p>
    <w:p w14:paraId="684B9916" w14:textId="65841353" w:rsidR="00D21A6A" w:rsidRDefault="00D21A6A" w:rsidP="005132C9">
      <w:pPr>
        <w:spacing w:line="252" w:lineRule="auto"/>
        <w:rPr>
          <w:b/>
          <w:color w:val="000000"/>
          <w:sz w:val="27"/>
          <w:szCs w:val="27"/>
        </w:rPr>
      </w:pPr>
      <w:r w:rsidRPr="00D21A6A">
        <w:rPr>
          <w:b/>
          <w:color w:val="000000"/>
          <w:sz w:val="27"/>
          <w:szCs w:val="27"/>
        </w:rPr>
        <w:t>Rural Transport Grants Scheme launches</w:t>
      </w:r>
    </w:p>
    <w:p w14:paraId="44F4BC19" w14:textId="77777777" w:rsidR="00D21A6A" w:rsidRPr="00D21A6A" w:rsidRDefault="00D21A6A" w:rsidP="00D21A6A">
      <w:pPr>
        <w:spacing w:after="0" w:line="252" w:lineRule="auto"/>
        <w:rPr>
          <w:rFonts w:ascii="Open Sans" w:hAnsi="Open Sans" w:cs="Open Sans"/>
          <w:color w:val="000000"/>
        </w:rPr>
      </w:pPr>
      <w:r w:rsidRPr="00D21A6A">
        <w:rPr>
          <w:rFonts w:ascii="Open Sans" w:hAnsi="Open Sans" w:cs="Open Sans"/>
          <w:color w:val="000000"/>
        </w:rPr>
        <w:t>Funding available for community transport operators in Mid Suffolk is set to better connect local communities and reduce emissions</w:t>
      </w:r>
    </w:p>
    <w:p w14:paraId="7BE0DD0D" w14:textId="77777777" w:rsidR="00D21A6A" w:rsidRPr="00D21A6A" w:rsidRDefault="00D21A6A" w:rsidP="00D21A6A">
      <w:pPr>
        <w:spacing w:after="0" w:line="252" w:lineRule="auto"/>
        <w:rPr>
          <w:rFonts w:ascii="Open Sans" w:hAnsi="Open Sans" w:cs="Open Sans"/>
          <w:color w:val="000000"/>
        </w:rPr>
      </w:pPr>
      <w:r w:rsidRPr="00D21A6A">
        <w:rPr>
          <w:rFonts w:ascii="Open Sans" w:hAnsi="Open Sans" w:cs="Open Sans"/>
          <w:color w:val="000000"/>
        </w:rPr>
        <w:t>Mid Suffolk District Council have launched a new Rural Transport Grants Scheme to help provide passenger transport routes across their district.</w:t>
      </w:r>
    </w:p>
    <w:p w14:paraId="4F9D17BA" w14:textId="77777777" w:rsidR="00D21A6A" w:rsidRPr="00D21A6A" w:rsidRDefault="00D21A6A" w:rsidP="00D21A6A">
      <w:pPr>
        <w:spacing w:after="0" w:line="252" w:lineRule="auto"/>
        <w:rPr>
          <w:rFonts w:ascii="Open Sans" w:hAnsi="Open Sans" w:cs="Open Sans"/>
          <w:color w:val="000000"/>
        </w:rPr>
      </w:pPr>
      <w:r w:rsidRPr="00D21A6A">
        <w:rPr>
          <w:rFonts w:ascii="Open Sans" w:hAnsi="Open Sans" w:cs="Open Sans"/>
          <w:color w:val="000000"/>
        </w:rPr>
        <w:t>The hope is to better connect local communities and reduce emissions, by providing viable alternatives to solo car journeys.</w:t>
      </w:r>
    </w:p>
    <w:p w14:paraId="28DB1B63" w14:textId="77777777" w:rsidR="00D21A6A" w:rsidRPr="00D21A6A" w:rsidRDefault="00D21A6A" w:rsidP="00D21A6A">
      <w:pPr>
        <w:spacing w:after="0" w:line="252" w:lineRule="auto"/>
        <w:rPr>
          <w:rFonts w:ascii="Open Sans" w:hAnsi="Open Sans" w:cs="Open Sans"/>
          <w:color w:val="000000"/>
        </w:rPr>
      </w:pPr>
      <w:r w:rsidRPr="00D21A6A">
        <w:rPr>
          <w:rFonts w:ascii="Open Sans" w:hAnsi="Open Sans" w:cs="Open Sans"/>
          <w:color w:val="000000"/>
        </w:rPr>
        <w:t>This will, in turn, help lower emissions and improve air quality in line with the council’s and the Suffolk Climate Change Partnership’s net zero emissions targets.</w:t>
      </w:r>
    </w:p>
    <w:p w14:paraId="78B67C67" w14:textId="77777777" w:rsidR="00D21A6A" w:rsidRPr="00D21A6A" w:rsidRDefault="00D21A6A" w:rsidP="00D21A6A">
      <w:pPr>
        <w:spacing w:after="0" w:line="252" w:lineRule="auto"/>
        <w:rPr>
          <w:rFonts w:ascii="Open Sans" w:hAnsi="Open Sans" w:cs="Open Sans"/>
          <w:color w:val="000000"/>
        </w:rPr>
      </w:pPr>
    </w:p>
    <w:p w14:paraId="0BCF7AA6" w14:textId="77777777" w:rsidR="00D21A6A" w:rsidRPr="00D21A6A" w:rsidRDefault="00D21A6A" w:rsidP="00D21A6A">
      <w:pPr>
        <w:spacing w:line="252" w:lineRule="auto"/>
        <w:rPr>
          <w:rFonts w:ascii="Open Sans" w:hAnsi="Open Sans" w:cs="Open Sans"/>
          <w:color w:val="000000"/>
        </w:rPr>
      </w:pPr>
      <w:r w:rsidRPr="00D21A6A">
        <w:rPr>
          <w:rFonts w:ascii="Open Sans" w:hAnsi="Open Sans" w:cs="Open Sans"/>
          <w:color w:val="000000"/>
        </w:rPr>
        <w:t>Six grants of up to £100,000 are available.</w:t>
      </w:r>
    </w:p>
    <w:p w14:paraId="07145EE1" w14:textId="77777777" w:rsidR="00D21A6A" w:rsidRPr="00D21A6A" w:rsidRDefault="00D21A6A" w:rsidP="00D21A6A">
      <w:pPr>
        <w:spacing w:after="0" w:line="252" w:lineRule="auto"/>
        <w:rPr>
          <w:rFonts w:ascii="Open Sans" w:hAnsi="Open Sans" w:cs="Open Sans"/>
          <w:color w:val="000000"/>
        </w:rPr>
      </w:pPr>
      <w:r w:rsidRPr="00D21A6A">
        <w:rPr>
          <w:rFonts w:ascii="Open Sans" w:hAnsi="Open Sans" w:cs="Open Sans"/>
          <w:color w:val="000000"/>
        </w:rPr>
        <w:t>Each is allocated to one of six areas of operation, which include:</w:t>
      </w:r>
    </w:p>
    <w:p w14:paraId="1B42E51E" w14:textId="77777777" w:rsidR="00D21A6A" w:rsidRPr="00D21A6A" w:rsidRDefault="00D21A6A" w:rsidP="00D21A6A">
      <w:pPr>
        <w:spacing w:after="0" w:line="252" w:lineRule="auto"/>
        <w:rPr>
          <w:rFonts w:ascii="Open Sans" w:hAnsi="Open Sans" w:cs="Open Sans"/>
          <w:color w:val="000000"/>
        </w:rPr>
      </w:pPr>
      <w:r w:rsidRPr="00D21A6A">
        <w:rPr>
          <w:rFonts w:ascii="Open Sans" w:hAnsi="Open Sans" w:cs="Open Sans"/>
          <w:color w:val="000000"/>
        </w:rPr>
        <w:t>Central Mid Suffolk</w:t>
      </w:r>
    </w:p>
    <w:p w14:paraId="705C7428" w14:textId="77777777" w:rsidR="00D21A6A" w:rsidRPr="00D21A6A" w:rsidRDefault="00D21A6A" w:rsidP="00D21A6A">
      <w:pPr>
        <w:spacing w:after="0" w:line="252" w:lineRule="auto"/>
        <w:rPr>
          <w:rFonts w:ascii="Open Sans" w:hAnsi="Open Sans" w:cs="Open Sans"/>
          <w:color w:val="000000"/>
        </w:rPr>
      </w:pPr>
      <w:r w:rsidRPr="00D21A6A">
        <w:rPr>
          <w:rFonts w:ascii="Open Sans" w:hAnsi="Open Sans" w:cs="Open Sans"/>
          <w:color w:val="000000"/>
        </w:rPr>
        <w:t>South Mid Suffolk</w:t>
      </w:r>
    </w:p>
    <w:p w14:paraId="25E10E94" w14:textId="77777777" w:rsidR="00D21A6A" w:rsidRPr="00D21A6A" w:rsidRDefault="00D21A6A" w:rsidP="00D21A6A">
      <w:pPr>
        <w:spacing w:after="0" w:line="252" w:lineRule="auto"/>
        <w:rPr>
          <w:rFonts w:ascii="Open Sans" w:hAnsi="Open Sans" w:cs="Open Sans"/>
          <w:color w:val="000000"/>
        </w:rPr>
      </w:pPr>
      <w:r w:rsidRPr="00D21A6A">
        <w:rPr>
          <w:rFonts w:ascii="Open Sans" w:hAnsi="Open Sans" w:cs="Open Sans"/>
          <w:color w:val="000000"/>
        </w:rPr>
        <w:t>South East Mid Suffolk</w:t>
      </w:r>
    </w:p>
    <w:p w14:paraId="45F91AE8" w14:textId="77777777" w:rsidR="00D21A6A" w:rsidRPr="00D21A6A" w:rsidRDefault="00D21A6A" w:rsidP="00D21A6A">
      <w:pPr>
        <w:spacing w:line="252" w:lineRule="auto"/>
        <w:rPr>
          <w:rFonts w:ascii="Open Sans" w:hAnsi="Open Sans" w:cs="Open Sans"/>
          <w:color w:val="000000"/>
        </w:rPr>
      </w:pPr>
      <w:r w:rsidRPr="00D21A6A">
        <w:rPr>
          <w:rFonts w:ascii="Open Sans" w:hAnsi="Open Sans" w:cs="Open Sans"/>
          <w:color w:val="000000"/>
        </w:rPr>
        <w:t>South West Mid Suffolk</w:t>
      </w:r>
    </w:p>
    <w:p w14:paraId="008A19A4" w14:textId="77777777" w:rsidR="00D21A6A" w:rsidRPr="00D21A6A" w:rsidRDefault="00D21A6A" w:rsidP="00D21A6A">
      <w:pPr>
        <w:spacing w:after="0" w:line="252" w:lineRule="auto"/>
        <w:rPr>
          <w:rFonts w:ascii="Open Sans" w:hAnsi="Open Sans" w:cs="Open Sans"/>
          <w:color w:val="000000"/>
        </w:rPr>
      </w:pPr>
      <w:r w:rsidRPr="00D21A6A">
        <w:rPr>
          <w:rFonts w:ascii="Open Sans" w:hAnsi="Open Sans" w:cs="Open Sans"/>
          <w:color w:val="000000"/>
        </w:rPr>
        <w:lastRenderedPageBreak/>
        <w:t>North East Mid Suffolk</w:t>
      </w:r>
    </w:p>
    <w:p w14:paraId="4D065682" w14:textId="77777777" w:rsidR="00D21A6A" w:rsidRPr="00D21A6A" w:rsidRDefault="00D21A6A" w:rsidP="00D21A6A">
      <w:pPr>
        <w:spacing w:after="0" w:line="252" w:lineRule="auto"/>
        <w:rPr>
          <w:rFonts w:ascii="Open Sans" w:hAnsi="Open Sans" w:cs="Open Sans"/>
          <w:color w:val="000000"/>
        </w:rPr>
      </w:pPr>
      <w:r w:rsidRPr="00D21A6A">
        <w:rPr>
          <w:rFonts w:ascii="Open Sans" w:hAnsi="Open Sans" w:cs="Open Sans"/>
          <w:color w:val="000000"/>
        </w:rPr>
        <w:t>North West Mid Suffolk</w:t>
      </w:r>
    </w:p>
    <w:p w14:paraId="0731A055" w14:textId="77777777" w:rsidR="00D21A6A" w:rsidRPr="00D21A6A" w:rsidRDefault="00D21A6A" w:rsidP="00D21A6A">
      <w:pPr>
        <w:spacing w:line="252" w:lineRule="auto"/>
        <w:rPr>
          <w:rFonts w:ascii="Open Sans" w:hAnsi="Open Sans" w:cs="Open Sans"/>
          <w:color w:val="000000"/>
        </w:rPr>
      </w:pPr>
      <w:r w:rsidRPr="00D21A6A">
        <w:rPr>
          <w:rFonts w:ascii="Open Sans" w:hAnsi="Open Sans" w:cs="Open Sans"/>
          <w:color w:val="000000"/>
        </w:rPr>
        <w:t>Existing community transport operators can apply to deliver a transport service within any of the areas via the councils website, until Monday 15 April 2024.</w:t>
      </w:r>
    </w:p>
    <w:p w14:paraId="646A9515" w14:textId="77777777" w:rsidR="00D21A6A" w:rsidRPr="00D21A6A" w:rsidRDefault="00D21A6A" w:rsidP="00D21A6A">
      <w:pPr>
        <w:spacing w:after="0" w:line="252" w:lineRule="auto"/>
        <w:rPr>
          <w:rFonts w:ascii="Open Sans" w:hAnsi="Open Sans" w:cs="Open Sans"/>
          <w:color w:val="000000"/>
        </w:rPr>
      </w:pPr>
      <w:r w:rsidRPr="00D21A6A">
        <w:rPr>
          <w:rFonts w:ascii="Open Sans" w:hAnsi="Open Sans" w:cs="Open Sans"/>
          <w:color w:val="000000"/>
        </w:rPr>
        <w:t>Applications will need to show, among other aspects:</w:t>
      </w:r>
    </w:p>
    <w:p w14:paraId="026A0DEB" w14:textId="77777777" w:rsidR="00D21A6A" w:rsidRPr="00D21A6A" w:rsidRDefault="00D21A6A" w:rsidP="00D21A6A">
      <w:pPr>
        <w:pStyle w:val="ListParagraph"/>
        <w:numPr>
          <w:ilvl w:val="0"/>
          <w:numId w:val="4"/>
        </w:numPr>
        <w:spacing w:after="0" w:line="252" w:lineRule="auto"/>
        <w:rPr>
          <w:rFonts w:ascii="Open Sans" w:hAnsi="Open Sans" w:cs="Open Sans"/>
          <w:color w:val="000000"/>
        </w:rPr>
      </w:pPr>
      <w:r w:rsidRPr="00D21A6A">
        <w:rPr>
          <w:rFonts w:ascii="Open Sans" w:hAnsi="Open Sans" w:cs="Open Sans"/>
          <w:color w:val="000000"/>
        </w:rPr>
        <w:t>how the route will be run in the greenest and most sustainable way possible</w:t>
      </w:r>
    </w:p>
    <w:p w14:paraId="39A491A4" w14:textId="77777777" w:rsidR="00D21A6A" w:rsidRPr="00D21A6A" w:rsidRDefault="00D21A6A" w:rsidP="00D21A6A">
      <w:pPr>
        <w:spacing w:after="0" w:line="252" w:lineRule="auto"/>
        <w:ind w:left="720"/>
        <w:rPr>
          <w:rFonts w:ascii="Open Sans" w:hAnsi="Open Sans" w:cs="Open Sans"/>
          <w:color w:val="000000"/>
        </w:rPr>
      </w:pPr>
      <w:r w:rsidRPr="00D21A6A">
        <w:rPr>
          <w:rFonts w:ascii="Open Sans" w:hAnsi="Open Sans" w:cs="Open Sans"/>
          <w:color w:val="000000"/>
        </w:rPr>
        <w:t>This could include utilising hydrotreated vegetable oil (HVO) or biofuel, and minimising ‘dead mileage’, with ambitions to go electric as soon as it becomes a viable option</w:t>
      </w:r>
    </w:p>
    <w:p w14:paraId="7420FAD2" w14:textId="77777777" w:rsidR="00D21A6A" w:rsidRPr="00D21A6A" w:rsidRDefault="00D21A6A" w:rsidP="00D21A6A">
      <w:pPr>
        <w:pStyle w:val="ListParagraph"/>
        <w:numPr>
          <w:ilvl w:val="0"/>
          <w:numId w:val="4"/>
        </w:numPr>
        <w:spacing w:after="0" w:line="252" w:lineRule="auto"/>
        <w:rPr>
          <w:rFonts w:ascii="Open Sans" w:hAnsi="Open Sans" w:cs="Open Sans"/>
          <w:color w:val="000000"/>
        </w:rPr>
      </w:pPr>
      <w:r w:rsidRPr="00D21A6A">
        <w:rPr>
          <w:rFonts w:ascii="Open Sans" w:hAnsi="Open Sans" w:cs="Open Sans"/>
          <w:color w:val="000000"/>
        </w:rPr>
        <w:t>that strategic stops have been considered, such as rail stations, colleges and healthcare sites, among others</w:t>
      </w:r>
    </w:p>
    <w:p w14:paraId="366B2383" w14:textId="30434DF0" w:rsidR="00BF6B46" w:rsidRPr="00D21A6A" w:rsidRDefault="00D21A6A" w:rsidP="00D21A6A">
      <w:pPr>
        <w:spacing w:after="0" w:line="252" w:lineRule="auto"/>
        <w:ind w:left="720"/>
        <w:rPr>
          <w:rFonts w:ascii="Open Sans" w:hAnsi="Open Sans" w:cs="Open Sans"/>
          <w:color w:val="000000"/>
        </w:rPr>
      </w:pPr>
      <w:r w:rsidRPr="00D21A6A">
        <w:rPr>
          <w:rFonts w:ascii="Open Sans" w:hAnsi="Open Sans" w:cs="Open Sans"/>
          <w:color w:val="000000"/>
        </w:rPr>
        <w:t>This is to ensure any new service appeals to a wide demographic supporting residents of all ages</w:t>
      </w:r>
    </w:p>
    <w:p w14:paraId="12D674CE" w14:textId="77777777" w:rsidR="00D21A6A" w:rsidRDefault="00D21A6A" w:rsidP="00D21A6A">
      <w:pPr>
        <w:pBdr>
          <w:bottom w:val="single" w:sz="4" w:space="1" w:color="auto"/>
        </w:pBdr>
        <w:spacing w:line="252" w:lineRule="auto"/>
        <w:rPr>
          <w:b/>
          <w:color w:val="000000"/>
          <w:sz w:val="27"/>
          <w:szCs w:val="27"/>
        </w:rPr>
      </w:pPr>
    </w:p>
    <w:p w14:paraId="134AC81B" w14:textId="0E2EAB7F" w:rsidR="00F17E78" w:rsidRDefault="00D21A6A" w:rsidP="00F17E78">
      <w:pPr>
        <w:spacing w:line="252" w:lineRule="auto"/>
        <w:rPr>
          <w:rFonts w:ascii="Open Sans" w:eastAsia="Times New Roman" w:hAnsi="Open Sans" w:cs="Open Sans"/>
          <w:b/>
          <w:color w:val="000000"/>
          <w:lang w:eastAsia="en-GB"/>
        </w:rPr>
      </w:pPr>
      <w:r w:rsidRPr="00D21A6A">
        <w:rPr>
          <w:rFonts w:ascii="Open Sans" w:eastAsia="Times New Roman" w:hAnsi="Open Sans" w:cs="Open Sans"/>
          <w:b/>
          <w:color w:val="000000"/>
          <w:lang w:eastAsia="en-GB"/>
        </w:rPr>
        <w:t>Councils’ loft insulation offer for Suffolk homes</w:t>
      </w:r>
    </w:p>
    <w:p w14:paraId="46F30297" w14:textId="77777777" w:rsidR="00D21A6A" w:rsidRPr="00D21A6A" w:rsidRDefault="00D21A6A" w:rsidP="00D21A6A">
      <w:pPr>
        <w:spacing w:after="0" w:line="252" w:lineRule="auto"/>
        <w:rPr>
          <w:rFonts w:ascii="Open Sans" w:eastAsia="Times New Roman" w:hAnsi="Open Sans" w:cs="Open Sans"/>
          <w:color w:val="000000"/>
          <w:lang w:eastAsia="en-GB"/>
        </w:rPr>
      </w:pPr>
      <w:r w:rsidRPr="00D21A6A">
        <w:rPr>
          <w:rFonts w:ascii="Open Sans" w:eastAsia="Times New Roman" w:hAnsi="Open Sans" w:cs="Open Sans"/>
          <w:color w:val="000000"/>
          <w:lang w:eastAsia="en-GB"/>
        </w:rPr>
        <w:t>Funding is available to help Suffolk residents make their homes warmer and save money on their energy bills</w:t>
      </w:r>
    </w:p>
    <w:p w14:paraId="73B747B9" w14:textId="77777777" w:rsidR="00D21A6A" w:rsidRPr="00D21A6A" w:rsidRDefault="00D21A6A" w:rsidP="00D21A6A">
      <w:pPr>
        <w:spacing w:after="0" w:line="252" w:lineRule="auto"/>
        <w:rPr>
          <w:rFonts w:ascii="Open Sans" w:eastAsia="Times New Roman" w:hAnsi="Open Sans" w:cs="Open Sans"/>
          <w:color w:val="000000"/>
          <w:lang w:eastAsia="en-GB"/>
        </w:rPr>
      </w:pPr>
      <w:r w:rsidRPr="00D21A6A">
        <w:rPr>
          <w:rFonts w:ascii="Open Sans" w:eastAsia="Times New Roman" w:hAnsi="Open Sans" w:cs="Open Sans"/>
          <w:color w:val="000000"/>
          <w:lang w:eastAsia="en-GB"/>
        </w:rPr>
        <w:t>Funding is available to help Suffolk residents make their homes warmer and save money on their energy bills.</w:t>
      </w:r>
    </w:p>
    <w:p w14:paraId="273F66DD" w14:textId="77777777" w:rsidR="00D21A6A" w:rsidRPr="00D21A6A" w:rsidRDefault="00D21A6A" w:rsidP="00D21A6A">
      <w:pPr>
        <w:spacing w:after="0" w:line="252" w:lineRule="auto"/>
        <w:rPr>
          <w:rFonts w:ascii="Open Sans" w:eastAsia="Times New Roman" w:hAnsi="Open Sans" w:cs="Open Sans"/>
          <w:color w:val="000000"/>
          <w:lang w:eastAsia="en-GB"/>
        </w:rPr>
      </w:pPr>
      <w:r w:rsidRPr="00D21A6A">
        <w:rPr>
          <w:rFonts w:ascii="Open Sans" w:eastAsia="Times New Roman" w:hAnsi="Open Sans" w:cs="Open Sans"/>
          <w:color w:val="000000"/>
          <w:lang w:eastAsia="en-GB"/>
        </w:rPr>
        <w:t>Suffolk’s Public Sector Leaders, which includes Babergh and Mid Suffolk District Councils, have launched a Suffolk Loft Insulation offer.</w:t>
      </w:r>
    </w:p>
    <w:p w14:paraId="01EFA1BF" w14:textId="77777777" w:rsidR="00D21A6A" w:rsidRPr="00D21A6A" w:rsidRDefault="00D21A6A" w:rsidP="00D21A6A">
      <w:pPr>
        <w:spacing w:after="0" w:line="252" w:lineRule="auto"/>
        <w:rPr>
          <w:rFonts w:ascii="Open Sans" w:eastAsia="Times New Roman" w:hAnsi="Open Sans" w:cs="Open Sans"/>
          <w:color w:val="000000"/>
          <w:lang w:eastAsia="en-GB"/>
        </w:rPr>
      </w:pPr>
      <w:r w:rsidRPr="00D21A6A">
        <w:rPr>
          <w:rFonts w:ascii="Open Sans" w:eastAsia="Times New Roman" w:hAnsi="Open Sans" w:cs="Open Sans"/>
          <w:color w:val="000000"/>
          <w:lang w:eastAsia="en-GB"/>
        </w:rPr>
        <w:t>Thanks to teaming up with builders' merchant Travis Perkins, Suffolk residents can get a significant reduction on loft insulation.</w:t>
      </w:r>
    </w:p>
    <w:p w14:paraId="2A9874DD" w14:textId="77777777" w:rsidR="00D21A6A" w:rsidRPr="00D21A6A" w:rsidRDefault="00D21A6A" w:rsidP="00D21A6A">
      <w:pPr>
        <w:spacing w:after="0" w:line="252" w:lineRule="auto"/>
        <w:rPr>
          <w:rFonts w:ascii="Open Sans" w:eastAsia="Times New Roman" w:hAnsi="Open Sans" w:cs="Open Sans"/>
          <w:color w:val="000000"/>
          <w:lang w:eastAsia="en-GB"/>
        </w:rPr>
      </w:pPr>
      <w:r w:rsidRPr="00D21A6A">
        <w:rPr>
          <w:rFonts w:ascii="Open Sans" w:eastAsia="Times New Roman" w:hAnsi="Open Sans" w:cs="Open Sans"/>
          <w:color w:val="000000"/>
          <w:lang w:eastAsia="en-GB"/>
        </w:rPr>
        <w:t xml:space="preserve">There are four product options available and residents will receive a 50% discount off their purchase (up to £200), with free delivery. </w:t>
      </w:r>
    </w:p>
    <w:p w14:paraId="58399150" w14:textId="77777777" w:rsidR="00D21A6A" w:rsidRPr="00D21A6A" w:rsidRDefault="00D21A6A" w:rsidP="00D21A6A">
      <w:pPr>
        <w:spacing w:after="0" w:line="252" w:lineRule="auto"/>
        <w:rPr>
          <w:rFonts w:ascii="Open Sans" w:eastAsia="Times New Roman" w:hAnsi="Open Sans" w:cs="Open Sans"/>
          <w:color w:val="000000"/>
          <w:lang w:eastAsia="en-GB"/>
        </w:rPr>
      </w:pPr>
      <w:r w:rsidRPr="00D21A6A">
        <w:rPr>
          <w:rFonts w:ascii="Open Sans" w:eastAsia="Times New Roman" w:hAnsi="Open Sans" w:cs="Open Sans"/>
          <w:color w:val="000000"/>
          <w:lang w:eastAsia="en-GB"/>
        </w:rPr>
        <w:t>According to The Energy Saving Trust, it is estimated that an uninsulated home loses a quarter of its heat through its roof.</w:t>
      </w:r>
    </w:p>
    <w:p w14:paraId="1AF35BA8" w14:textId="77777777" w:rsidR="00D21A6A" w:rsidRPr="00D21A6A" w:rsidRDefault="00D21A6A" w:rsidP="00D21A6A">
      <w:pPr>
        <w:spacing w:after="0" w:line="252" w:lineRule="auto"/>
        <w:rPr>
          <w:rFonts w:ascii="Open Sans" w:eastAsia="Times New Roman" w:hAnsi="Open Sans" w:cs="Open Sans"/>
          <w:color w:val="000000"/>
          <w:lang w:eastAsia="en-GB"/>
        </w:rPr>
      </w:pPr>
      <w:r w:rsidRPr="00D21A6A">
        <w:rPr>
          <w:rFonts w:ascii="Open Sans" w:eastAsia="Times New Roman" w:hAnsi="Open Sans" w:cs="Open Sans"/>
          <w:color w:val="000000"/>
          <w:lang w:eastAsia="en-GB"/>
        </w:rPr>
        <w:t>An effective way to reduce this heat loss, and heating bills, is to insulate your loft, attic or flat roof.</w:t>
      </w:r>
    </w:p>
    <w:p w14:paraId="2F75EAE0" w14:textId="51414A6E" w:rsidR="00D21A6A" w:rsidRPr="00D21A6A" w:rsidRDefault="00D21A6A" w:rsidP="00D21A6A">
      <w:pPr>
        <w:spacing w:line="252" w:lineRule="auto"/>
        <w:rPr>
          <w:rFonts w:ascii="Open Sans" w:eastAsia="Times New Roman" w:hAnsi="Open Sans" w:cs="Open Sans"/>
          <w:color w:val="000000"/>
          <w:lang w:eastAsia="en-GB"/>
        </w:rPr>
      </w:pPr>
      <w:r w:rsidRPr="00D21A6A">
        <w:rPr>
          <w:rFonts w:ascii="Open Sans" w:eastAsia="Times New Roman" w:hAnsi="Open Sans" w:cs="Open Sans"/>
          <w:color w:val="000000"/>
          <w:lang w:eastAsia="en-GB"/>
        </w:rPr>
        <w:t>Correctly installed insulation should pay for itself many times over in its 40-year lifetime.</w:t>
      </w:r>
    </w:p>
    <w:p w14:paraId="46395613" w14:textId="77777777" w:rsidR="00D21A6A" w:rsidRPr="00D21A6A" w:rsidRDefault="00D21A6A" w:rsidP="00D21A6A">
      <w:pPr>
        <w:spacing w:after="0" w:line="252" w:lineRule="auto"/>
        <w:rPr>
          <w:rFonts w:ascii="Open Sans" w:eastAsia="Times New Roman" w:hAnsi="Open Sans" w:cs="Open Sans"/>
          <w:color w:val="000000"/>
          <w:lang w:eastAsia="en-GB"/>
        </w:rPr>
      </w:pPr>
      <w:r w:rsidRPr="00D21A6A">
        <w:rPr>
          <w:rFonts w:ascii="Open Sans" w:eastAsia="Times New Roman" w:hAnsi="Open Sans" w:cs="Open Sans"/>
          <w:color w:val="000000"/>
          <w:lang w:eastAsia="en-GB"/>
        </w:rPr>
        <w:t>The offer is open to anyone and will close once the allocated funding has been spent.</w:t>
      </w:r>
    </w:p>
    <w:p w14:paraId="65DF99CA" w14:textId="77777777" w:rsidR="00D21A6A" w:rsidRPr="00D21A6A" w:rsidRDefault="00D21A6A" w:rsidP="00D21A6A">
      <w:pPr>
        <w:spacing w:after="0" w:line="252" w:lineRule="auto"/>
        <w:rPr>
          <w:rFonts w:ascii="Open Sans" w:eastAsia="Times New Roman" w:hAnsi="Open Sans" w:cs="Open Sans"/>
          <w:color w:val="000000"/>
          <w:lang w:eastAsia="en-GB"/>
        </w:rPr>
      </w:pPr>
      <w:r w:rsidRPr="00D21A6A">
        <w:rPr>
          <w:rFonts w:ascii="Open Sans" w:eastAsia="Times New Roman" w:hAnsi="Open Sans" w:cs="Open Sans"/>
          <w:color w:val="000000"/>
          <w:lang w:eastAsia="en-GB"/>
        </w:rPr>
        <w:t>To find out more visit the Green Suffolk website and simply fill out the online order form.</w:t>
      </w:r>
    </w:p>
    <w:p w14:paraId="193990BC" w14:textId="77777777" w:rsidR="00D21A6A" w:rsidRPr="00D21A6A" w:rsidRDefault="00D21A6A" w:rsidP="00D21A6A">
      <w:pPr>
        <w:spacing w:after="0" w:line="252" w:lineRule="auto"/>
        <w:rPr>
          <w:rFonts w:ascii="Open Sans" w:eastAsia="Times New Roman" w:hAnsi="Open Sans" w:cs="Open Sans"/>
          <w:color w:val="000000"/>
          <w:lang w:eastAsia="en-GB"/>
        </w:rPr>
      </w:pPr>
      <w:r w:rsidRPr="00D21A6A">
        <w:rPr>
          <w:rFonts w:ascii="Open Sans" w:eastAsia="Times New Roman" w:hAnsi="Open Sans" w:cs="Open Sans"/>
          <w:color w:val="000000"/>
          <w:lang w:eastAsia="en-GB"/>
        </w:rPr>
        <w:t xml:space="preserve">Travis Perkins will then get in touch to arrange payment and delivery. </w:t>
      </w:r>
    </w:p>
    <w:p w14:paraId="4791313F" w14:textId="77777777" w:rsidR="00D21A6A" w:rsidRPr="00BB6336" w:rsidRDefault="00D21A6A" w:rsidP="00D21A6A">
      <w:pPr>
        <w:spacing w:line="252" w:lineRule="auto"/>
        <w:rPr>
          <w:rFonts w:ascii="Open Sans" w:eastAsia="Times New Roman" w:hAnsi="Open Sans" w:cs="Open Sans"/>
          <w:color w:val="000000"/>
          <w:lang w:eastAsia="en-GB"/>
        </w:rPr>
      </w:pPr>
      <w:r w:rsidRPr="00BB6336">
        <w:rPr>
          <w:rFonts w:ascii="Open Sans" w:eastAsia="Times New Roman" w:hAnsi="Open Sans" w:cs="Open Sans"/>
          <w:color w:val="000000"/>
          <w:lang w:eastAsia="en-GB"/>
        </w:rPr>
        <w:t>The Loft Insulation Grant is being funded by Suffolk’s Public Sector Leaders and Travis Perkins and will help contribute to Suffolk’s Climate Emergency Plan and our vision for Suffolk to become Carbon Neutral by 2030.</w:t>
      </w:r>
    </w:p>
    <w:p w14:paraId="0258D101" w14:textId="77777777" w:rsidR="00F17E78" w:rsidRPr="00F17E78" w:rsidRDefault="00F17E78" w:rsidP="00F17E78">
      <w:pPr>
        <w:spacing w:line="252" w:lineRule="auto"/>
        <w:rPr>
          <w:rFonts w:ascii="Open Sans" w:eastAsia="Times New Roman" w:hAnsi="Open Sans" w:cs="Open Sans"/>
          <w:b/>
          <w:color w:val="000000"/>
          <w:lang w:eastAsia="en-GB"/>
        </w:rPr>
      </w:pPr>
      <w:bookmarkStart w:id="0" w:name="_GoBack"/>
      <w:bookmarkEnd w:id="0"/>
    </w:p>
    <w:p w14:paraId="5E99705A" w14:textId="77777777" w:rsidR="008C1DDD" w:rsidRPr="003C7B10" w:rsidRDefault="008C1DDD" w:rsidP="005132C9">
      <w:pPr>
        <w:spacing w:line="252" w:lineRule="auto"/>
        <w:rPr>
          <w:rFonts w:ascii="Open Sans" w:eastAsia="Times New Roman" w:hAnsi="Open Sans" w:cs="Open Sans"/>
          <w:color w:val="000000"/>
          <w:lang w:eastAsia="en-GB"/>
        </w:rPr>
      </w:pPr>
    </w:p>
    <w:p w14:paraId="3F7807F5" w14:textId="77777777" w:rsidR="00D21916" w:rsidRPr="005132C9" w:rsidRDefault="00D21916" w:rsidP="00D21916">
      <w:pPr>
        <w:spacing w:line="252" w:lineRule="auto"/>
        <w:rPr>
          <w:rFonts w:ascii="Open Sans" w:eastAsia="Times New Roman" w:hAnsi="Open Sans" w:cs="Open Sans"/>
          <w:color w:val="000000"/>
          <w:lang w:eastAsia="en-GB"/>
        </w:rPr>
      </w:pPr>
    </w:p>
    <w:sectPr w:rsidR="00D21916" w:rsidRPr="005132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3DDCD" w14:textId="77777777" w:rsidR="00AC0BA3" w:rsidRDefault="00AC0BA3" w:rsidP="007C4E13">
      <w:pPr>
        <w:spacing w:after="0" w:line="240" w:lineRule="auto"/>
      </w:pPr>
      <w:r>
        <w:separator/>
      </w:r>
    </w:p>
  </w:endnote>
  <w:endnote w:type="continuationSeparator" w:id="0">
    <w:p w14:paraId="57C9CC8D" w14:textId="77777777" w:rsidR="00AC0BA3" w:rsidRDefault="00AC0BA3" w:rsidP="007C4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5F869" w14:textId="77777777" w:rsidR="00AC0BA3" w:rsidRDefault="00AC0BA3" w:rsidP="007C4E13">
      <w:pPr>
        <w:spacing w:after="0" w:line="240" w:lineRule="auto"/>
      </w:pPr>
      <w:r>
        <w:separator/>
      </w:r>
    </w:p>
  </w:footnote>
  <w:footnote w:type="continuationSeparator" w:id="0">
    <w:p w14:paraId="669A5969" w14:textId="77777777" w:rsidR="00AC0BA3" w:rsidRDefault="00AC0BA3" w:rsidP="007C4E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53821"/>
    <w:multiLevelType w:val="hybridMultilevel"/>
    <w:tmpl w:val="25721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E07AB6"/>
    <w:multiLevelType w:val="multilevel"/>
    <w:tmpl w:val="F4F4C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93F12"/>
    <w:multiLevelType w:val="hybridMultilevel"/>
    <w:tmpl w:val="55BEB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84B1EC2"/>
    <w:multiLevelType w:val="hybridMultilevel"/>
    <w:tmpl w:val="125A6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07E"/>
    <w:rsid w:val="000F0BC2"/>
    <w:rsid w:val="00106FA8"/>
    <w:rsid w:val="001243CA"/>
    <w:rsid w:val="001A307E"/>
    <w:rsid w:val="001C22A7"/>
    <w:rsid w:val="001E5EA2"/>
    <w:rsid w:val="00216D87"/>
    <w:rsid w:val="0022085F"/>
    <w:rsid w:val="002419A4"/>
    <w:rsid w:val="00244668"/>
    <w:rsid w:val="00276945"/>
    <w:rsid w:val="002842C1"/>
    <w:rsid w:val="0029383B"/>
    <w:rsid w:val="002E0370"/>
    <w:rsid w:val="002F6856"/>
    <w:rsid w:val="00365EE7"/>
    <w:rsid w:val="003C2527"/>
    <w:rsid w:val="003C7B10"/>
    <w:rsid w:val="00484F4B"/>
    <w:rsid w:val="004C469C"/>
    <w:rsid w:val="004D1F56"/>
    <w:rsid w:val="004E2BC4"/>
    <w:rsid w:val="005132C9"/>
    <w:rsid w:val="006A5412"/>
    <w:rsid w:val="006A64C1"/>
    <w:rsid w:val="006C39A4"/>
    <w:rsid w:val="006D7CAD"/>
    <w:rsid w:val="007149FB"/>
    <w:rsid w:val="0073349B"/>
    <w:rsid w:val="00796DDF"/>
    <w:rsid w:val="007C4E13"/>
    <w:rsid w:val="007E5082"/>
    <w:rsid w:val="00827B41"/>
    <w:rsid w:val="00840CC6"/>
    <w:rsid w:val="0085140F"/>
    <w:rsid w:val="00855286"/>
    <w:rsid w:val="008C1DDD"/>
    <w:rsid w:val="008E03A8"/>
    <w:rsid w:val="00946CE4"/>
    <w:rsid w:val="009A1134"/>
    <w:rsid w:val="009B1F56"/>
    <w:rsid w:val="009E5758"/>
    <w:rsid w:val="00A33638"/>
    <w:rsid w:val="00A428E7"/>
    <w:rsid w:val="00AC0BA3"/>
    <w:rsid w:val="00B0664A"/>
    <w:rsid w:val="00B15012"/>
    <w:rsid w:val="00B50B2D"/>
    <w:rsid w:val="00B548BC"/>
    <w:rsid w:val="00BB406B"/>
    <w:rsid w:val="00BB6336"/>
    <w:rsid w:val="00BD6F89"/>
    <w:rsid w:val="00BF6B46"/>
    <w:rsid w:val="00C4719A"/>
    <w:rsid w:val="00C625D9"/>
    <w:rsid w:val="00D057CB"/>
    <w:rsid w:val="00D21916"/>
    <w:rsid w:val="00D21A6A"/>
    <w:rsid w:val="00DD7374"/>
    <w:rsid w:val="00E86441"/>
    <w:rsid w:val="00EB1063"/>
    <w:rsid w:val="00F17E78"/>
    <w:rsid w:val="00FB5C8E"/>
    <w:rsid w:val="00FD5512"/>
    <w:rsid w:val="00FE1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B4617"/>
  <w15:chartTrackingRefBased/>
  <w15:docId w15:val="{28D8B059-B225-40D3-BDD8-DC2921DC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07E"/>
    <w:rPr>
      <w:color w:val="0563C1" w:themeColor="hyperlink"/>
      <w:u w:val="single"/>
    </w:rPr>
  </w:style>
  <w:style w:type="paragraph" w:styleId="Header">
    <w:name w:val="header"/>
    <w:basedOn w:val="Normal"/>
    <w:link w:val="HeaderChar"/>
    <w:uiPriority w:val="99"/>
    <w:unhideWhenUsed/>
    <w:rsid w:val="007C4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E13"/>
  </w:style>
  <w:style w:type="paragraph" w:styleId="Footer">
    <w:name w:val="footer"/>
    <w:basedOn w:val="Normal"/>
    <w:link w:val="FooterChar"/>
    <w:uiPriority w:val="99"/>
    <w:unhideWhenUsed/>
    <w:rsid w:val="007C4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E13"/>
  </w:style>
  <w:style w:type="table" w:styleId="TableGrid">
    <w:name w:val="Table Grid"/>
    <w:basedOn w:val="TableNormal"/>
    <w:uiPriority w:val="39"/>
    <w:rsid w:val="00D21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6B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B46"/>
    <w:rPr>
      <w:rFonts w:ascii="Segoe UI" w:hAnsi="Segoe UI" w:cs="Segoe UI"/>
      <w:sz w:val="18"/>
      <w:szCs w:val="18"/>
    </w:rPr>
  </w:style>
  <w:style w:type="paragraph" w:customStyle="1" w:styleId="xmsonormal">
    <w:name w:val="x_msonormal"/>
    <w:basedOn w:val="Normal"/>
    <w:uiPriority w:val="99"/>
    <w:rsid w:val="00BF6B46"/>
    <w:pPr>
      <w:spacing w:after="0" w:line="240" w:lineRule="auto"/>
    </w:pPr>
    <w:rPr>
      <w:rFonts w:ascii="Calibri" w:hAnsi="Calibri" w:cs="Calibri"/>
      <w:lang w:eastAsia="en-GB"/>
    </w:rPr>
  </w:style>
  <w:style w:type="paragraph" w:styleId="ListParagraph">
    <w:name w:val="List Paragraph"/>
    <w:basedOn w:val="Normal"/>
    <w:uiPriority w:val="34"/>
    <w:qFormat/>
    <w:rsid w:val="00D21A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5082">
      <w:bodyDiv w:val="1"/>
      <w:marLeft w:val="0"/>
      <w:marRight w:val="0"/>
      <w:marTop w:val="0"/>
      <w:marBottom w:val="0"/>
      <w:divBdr>
        <w:top w:val="none" w:sz="0" w:space="0" w:color="auto"/>
        <w:left w:val="none" w:sz="0" w:space="0" w:color="auto"/>
        <w:bottom w:val="none" w:sz="0" w:space="0" w:color="auto"/>
        <w:right w:val="none" w:sz="0" w:space="0" w:color="auto"/>
      </w:divBdr>
    </w:div>
    <w:div w:id="389764473">
      <w:bodyDiv w:val="1"/>
      <w:marLeft w:val="0"/>
      <w:marRight w:val="0"/>
      <w:marTop w:val="0"/>
      <w:marBottom w:val="0"/>
      <w:divBdr>
        <w:top w:val="none" w:sz="0" w:space="0" w:color="auto"/>
        <w:left w:val="none" w:sz="0" w:space="0" w:color="auto"/>
        <w:bottom w:val="none" w:sz="0" w:space="0" w:color="auto"/>
        <w:right w:val="none" w:sz="0" w:space="0" w:color="auto"/>
      </w:divBdr>
    </w:div>
    <w:div w:id="399912599">
      <w:bodyDiv w:val="1"/>
      <w:marLeft w:val="0"/>
      <w:marRight w:val="0"/>
      <w:marTop w:val="0"/>
      <w:marBottom w:val="0"/>
      <w:divBdr>
        <w:top w:val="none" w:sz="0" w:space="0" w:color="auto"/>
        <w:left w:val="none" w:sz="0" w:space="0" w:color="auto"/>
        <w:bottom w:val="none" w:sz="0" w:space="0" w:color="auto"/>
        <w:right w:val="none" w:sz="0" w:space="0" w:color="auto"/>
      </w:divBdr>
    </w:div>
    <w:div w:id="421072530">
      <w:bodyDiv w:val="1"/>
      <w:marLeft w:val="0"/>
      <w:marRight w:val="0"/>
      <w:marTop w:val="0"/>
      <w:marBottom w:val="0"/>
      <w:divBdr>
        <w:top w:val="none" w:sz="0" w:space="0" w:color="auto"/>
        <w:left w:val="none" w:sz="0" w:space="0" w:color="auto"/>
        <w:bottom w:val="none" w:sz="0" w:space="0" w:color="auto"/>
        <w:right w:val="none" w:sz="0" w:space="0" w:color="auto"/>
      </w:divBdr>
    </w:div>
    <w:div w:id="1022392902">
      <w:bodyDiv w:val="1"/>
      <w:marLeft w:val="0"/>
      <w:marRight w:val="0"/>
      <w:marTop w:val="0"/>
      <w:marBottom w:val="0"/>
      <w:divBdr>
        <w:top w:val="none" w:sz="0" w:space="0" w:color="auto"/>
        <w:left w:val="none" w:sz="0" w:space="0" w:color="auto"/>
        <w:bottom w:val="none" w:sz="0" w:space="0" w:color="auto"/>
        <w:right w:val="none" w:sz="0" w:space="0" w:color="auto"/>
      </w:divBdr>
    </w:div>
    <w:div w:id="1354530652">
      <w:bodyDiv w:val="1"/>
      <w:marLeft w:val="0"/>
      <w:marRight w:val="0"/>
      <w:marTop w:val="0"/>
      <w:marBottom w:val="0"/>
      <w:divBdr>
        <w:top w:val="none" w:sz="0" w:space="0" w:color="auto"/>
        <w:left w:val="none" w:sz="0" w:space="0" w:color="auto"/>
        <w:bottom w:val="none" w:sz="0" w:space="0" w:color="auto"/>
        <w:right w:val="none" w:sz="0" w:space="0" w:color="auto"/>
      </w:divBdr>
    </w:div>
    <w:div w:id="1535531731">
      <w:bodyDiv w:val="1"/>
      <w:marLeft w:val="0"/>
      <w:marRight w:val="0"/>
      <w:marTop w:val="0"/>
      <w:marBottom w:val="0"/>
      <w:divBdr>
        <w:top w:val="none" w:sz="0" w:space="0" w:color="auto"/>
        <w:left w:val="none" w:sz="0" w:space="0" w:color="auto"/>
        <w:bottom w:val="none" w:sz="0" w:space="0" w:color="auto"/>
        <w:right w:val="none" w:sz="0" w:space="0" w:color="auto"/>
      </w:divBdr>
    </w:div>
    <w:div w:id="1792477829">
      <w:bodyDiv w:val="1"/>
      <w:marLeft w:val="0"/>
      <w:marRight w:val="0"/>
      <w:marTop w:val="0"/>
      <w:marBottom w:val="0"/>
      <w:divBdr>
        <w:top w:val="none" w:sz="0" w:space="0" w:color="auto"/>
        <w:left w:val="none" w:sz="0" w:space="0" w:color="auto"/>
        <w:bottom w:val="none" w:sz="0" w:space="0" w:color="auto"/>
        <w:right w:val="none" w:sz="0" w:space="0" w:color="auto"/>
      </w:divBdr>
    </w:div>
    <w:div w:id="1973366071">
      <w:bodyDiv w:val="1"/>
      <w:marLeft w:val="0"/>
      <w:marRight w:val="0"/>
      <w:marTop w:val="0"/>
      <w:marBottom w:val="0"/>
      <w:divBdr>
        <w:top w:val="none" w:sz="0" w:space="0" w:color="auto"/>
        <w:left w:val="none" w:sz="0" w:space="0" w:color="auto"/>
        <w:bottom w:val="none" w:sz="0" w:space="0" w:color="auto"/>
        <w:right w:val="none" w:sz="0" w:space="0" w:color="auto"/>
      </w:divBdr>
    </w:div>
    <w:div w:id="208891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abergh.gov.uk/w/central-suffolk-lettings-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nklock.titanhq.com/analyse?url=https%3A%2F%2Fwww.midsuffolk.gov.uk%2Fw%2Fempty-homes%3Fp_l_back_url%3D%252Fsearch%253Fq%253Dempty%252Bhomes&amp;data=eJxljM0OgyAQhJ8GbxLrX7xwsLE8QZM2vRhEFAKIgpb49kWTXtpkZ7PZmW8oKlNa5NVQFVXVs6hHYnZeUA5H84abjDRKypvFi3pe7q8pcohoTSCZVi_inXWGcJAnHemYHbkWvduGwSj5pS2qp94yDx9CUUNlyP70b4iv6-xAVoMUh_Hew7-e4x_E9LzuMTeahTyeW9V2hMp2swpkDUiLFDtGLOXhzPBy7OZEDut6Yh9nU1F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nklock.titanhq.com/analyse?url=https%3A%2F%2Fwww.babergh.gov.uk%2Fw%2Fempty-homes%3Fp_l_back_url%3D%252Fsearch%253Fq%253Dempty%252Bhomes&amp;data=eJxdjE0OgyAQRk-DuxLrX9ywsLGcoEmbbgwiCgFEQUu8fdHYTZOZyWTmvY-iIqF5VvZlXpYdizokJucF5XAwH7jKSKO4uFs8q9f18R4jh4jWBJJx8eKysdYQDrK4JS2zA9eic2vfGyV_tkXV2Fnm4VMoaqgM7F_-iviyTA6kFUhwKO89PONOZD-GZnpatgs3mgUYT41qWkJls1oF0hokeYIdI5bysKZ43md9KPvrdmhfULdQBg%25%2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Nicky.Willshere@Midsuffolk.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idsuffolk.gov.uk/w/central-suffolk-letting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E2EF031BA4540BEC22AABD0956DEE" ma:contentTypeVersion="12" ma:contentTypeDescription="Create a new document." ma:contentTypeScope="" ma:versionID="3d060da52edb698f807f51f3b4f480c9">
  <xsd:schema xmlns:xsd="http://www.w3.org/2001/XMLSchema" xmlns:xs="http://www.w3.org/2001/XMLSchema" xmlns:p="http://schemas.microsoft.com/office/2006/metadata/properties" xmlns:ns3="1f9b30f7-d8c3-4f24-9c64-23ab6e3438f6" targetNamespace="http://schemas.microsoft.com/office/2006/metadata/properties" ma:root="true" ma:fieldsID="17b01c4c5857b544be626b96890db4d7" ns3:_="">
    <xsd:import namespace="1f9b30f7-d8c3-4f24-9c64-23ab6e3438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b30f7-d8c3-4f24-9c64-23ab6e343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68B69B-8BFD-4B5A-BB5F-52B94DC34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b30f7-d8c3-4f24-9c64-23ab6e343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6B49F3-5ECD-49E6-B250-79ED14454F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0EC624-71C4-449F-BA3D-DC7AB25672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Willshere</dc:creator>
  <cp:keywords/>
  <dc:description/>
  <cp:lastModifiedBy>Nicky Willshere</cp:lastModifiedBy>
  <cp:revision>4</cp:revision>
  <cp:lastPrinted>2024-02-27T12:49:00Z</cp:lastPrinted>
  <dcterms:created xsi:type="dcterms:W3CDTF">2024-02-27T12:56:00Z</dcterms:created>
  <dcterms:modified xsi:type="dcterms:W3CDTF">2024-02-29T12:23:00Z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0x0101005B3E2EF031BA4540BEC22AABD0956DEE</vt:lpwstr>
  </property>
</Properties>
</file>